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35D8" w14:textId="06C94D8B" w:rsidR="001B3933" w:rsidRDefault="009E3B31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476C33" wp14:editId="73B07D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9000" cy="711200"/>
                <wp:effectExtent l="10160" t="6350" r="571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AA96" w14:textId="77777777" w:rsidR="001B3933" w:rsidRDefault="001B393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論文番号用</w:t>
                            </w:r>
                          </w:p>
                          <w:p w14:paraId="21CBE601" w14:textId="77777777" w:rsidR="001B3933" w:rsidRDefault="001B393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スペース</w:t>
                            </w:r>
                          </w:p>
                          <w:p w14:paraId="26437FF8" w14:textId="77777777" w:rsidR="001B3933" w:rsidRDefault="001B393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6910B23" w14:textId="77777777" w:rsidR="001B3933" w:rsidRDefault="001B393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20mm×15mm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6C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70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">
                <v:textbox>
                  <w:txbxContent>
                    <w:p w14:paraId="10FBAA96" w14:textId="77777777" w:rsidR="001B3933" w:rsidRDefault="001B3933">
                      <w:pPr>
                        <w:snapToGrid w:val="0"/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論文番号用</w:t>
                      </w:r>
                    </w:p>
                    <w:p w14:paraId="21CBE601" w14:textId="77777777" w:rsidR="001B3933" w:rsidRDefault="001B3933">
                      <w:pPr>
                        <w:snapToGrid w:val="0"/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スペース</w:t>
                      </w:r>
                    </w:p>
                    <w:p w14:paraId="26437FF8" w14:textId="77777777" w:rsidR="001B3933" w:rsidRDefault="001B3933">
                      <w:pPr>
                        <w:snapToGrid w:val="0"/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</w:p>
                    <w:p w14:paraId="06910B23" w14:textId="77777777" w:rsidR="001B3933" w:rsidRDefault="001B3933">
                      <w:pPr>
                        <w:snapToGrid w:val="0"/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20mm×15mm</w:t>
                      </w:r>
                    </w:p>
                  </w:txbxContent>
                </v:textbox>
              </v:shape>
            </w:pict>
          </mc:Fallback>
        </mc:AlternateContent>
      </w:r>
      <w:r w:rsidR="001B3933">
        <w:rPr>
          <w:rFonts w:ascii="ＭＳ ゴシック" w:eastAsia="ＭＳ ゴシック" w:hAnsi="ＭＳ ゴシック" w:hint="eastAsia"/>
          <w:sz w:val="36"/>
        </w:rPr>
        <w:t>講演論文集　原稿執筆要領</w:t>
      </w:r>
    </w:p>
    <w:p w14:paraId="20615FAF" w14:textId="193E1AE0" w:rsidR="001B3933" w:rsidRDefault="001B3933" w:rsidP="00986933">
      <w:pPr>
        <w:jc w:val="center"/>
        <w:outlineLvl w:val="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（</w:t>
      </w:r>
      <w:r w:rsidR="00D07C86" w:rsidRPr="00F14AF4">
        <w:rPr>
          <w:rFonts w:ascii="ＭＳ ゴシック" w:eastAsia="ＭＳ ゴシック" w:hAnsi="ＭＳ ゴシック" w:hint="eastAsia"/>
          <w:sz w:val="36"/>
        </w:rPr>
        <w:t>20</w:t>
      </w:r>
      <w:r w:rsidR="00681980">
        <w:rPr>
          <w:rFonts w:ascii="ＭＳ ゴシック" w:eastAsia="ＭＳ ゴシック" w:hAnsi="ＭＳ ゴシック" w:hint="eastAsia"/>
          <w:sz w:val="36"/>
        </w:rPr>
        <w:t>2</w:t>
      </w:r>
      <w:r w:rsidR="007D1D1F">
        <w:rPr>
          <w:rFonts w:ascii="ＭＳ ゴシック" w:eastAsia="ＭＳ ゴシック" w:hAnsi="ＭＳ ゴシック" w:hint="eastAsia"/>
          <w:sz w:val="36"/>
        </w:rPr>
        <w:t>3</w:t>
      </w:r>
      <w:r w:rsidRPr="00F14AF4">
        <w:rPr>
          <w:rFonts w:ascii="ＭＳ ゴシック" w:eastAsia="ＭＳ ゴシック" w:hAnsi="ＭＳ ゴシック" w:hint="eastAsia"/>
          <w:sz w:val="36"/>
        </w:rPr>
        <w:t>年度版</w:t>
      </w:r>
      <w:r>
        <w:rPr>
          <w:rFonts w:ascii="ＭＳ ゴシック" w:eastAsia="ＭＳ ゴシック" w:hAnsi="ＭＳ ゴシック" w:hint="eastAsia"/>
          <w:sz w:val="36"/>
        </w:rPr>
        <w:t>）</w:t>
      </w:r>
    </w:p>
    <w:p w14:paraId="52A0899A" w14:textId="77777777" w:rsidR="001B3933" w:rsidRDefault="001B3933">
      <w:pPr>
        <w:jc w:val="center"/>
      </w:pPr>
    </w:p>
    <w:p w14:paraId="73CBA84B" w14:textId="77777777" w:rsidR="001B3933" w:rsidRDefault="001B3933">
      <w:pPr>
        <w:tabs>
          <w:tab w:val="left" w:pos="597"/>
          <w:tab w:val="left" w:pos="1393"/>
          <w:tab w:val="left" w:pos="1791"/>
          <w:tab w:val="center" w:pos="3582"/>
          <w:tab w:val="left" w:pos="5572"/>
          <w:tab w:val="left" w:pos="6368"/>
          <w:tab w:val="left" w:pos="6766"/>
          <w:tab w:val="center" w:pos="8557"/>
        </w:tabs>
      </w:pPr>
      <w:r>
        <w:rPr>
          <w:rFonts w:hint="eastAsia"/>
        </w:rPr>
        <w:tab/>
        <w:t>会員</w:t>
      </w:r>
      <w:r>
        <w:rPr>
          <w:rFonts w:hint="eastAsia"/>
        </w:rPr>
        <w:tab/>
        <w:t>○</w:t>
      </w:r>
      <w:r>
        <w:rPr>
          <w:rFonts w:hint="eastAsia"/>
        </w:rPr>
        <w:tab/>
        <w:t>太陽　光</w:t>
      </w:r>
      <w:r>
        <w:rPr>
          <w:rFonts w:hint="eastAsia"/>
        </w:rPr>
        <w:tab/>
        <w:t>（日之出大学）</w:t>
      </w:r>
      <w:r>
        <w:rPr>
          <w:rFonts w:hint="eastAsia"/>
        </w:rPr>
        <w:tab/>
        <w:t>学生員</w:t>
      </w:r>
      <w:r>
        <w:rPr>
          <w:rFonts w:hint="eastAsia"/>
        </w:rPr>
        <w:tab/>
      </w:r>
      <w:r>
        <w:rPr>
          <w:rFonts w:hint="eastAsia"/>
        </w:rPr>
        <w:tab/>
        <w:t>風力　満</w:t>
      </w:r>
      <w:r>
        <w:rPr>
          <w:rFonts w:hint="eastAsia"/>
        </w:rPr>
        <w:tab/>
        <w:t>（日之出大学）</w:t>
      </w:r>
    </w:p>
    <w:p w14:paraId="67042CCC" w14:textId="77777777" w:rsidR="001B3933" w:rsidRDefault="001B3933">
      <w:pPr>
        <w:tabs>
          <w:tab w:val="left" w:pos="597"/>
          <w:tab w:val="left" w:pos="1393"/>
          <w:tab w:val="left" w:pos="1791"/>
          <w:tab w:val="center" w:pos="3582"/>
          <w:tab w:val="left" w:pos="5572"/>
          <w:tab w:val="left" w:pos="6368"/>
          <w:tab w:val="left" w:pos="6766"/>
          <w:tab w:val="center" w:pos="8557"/>
        </w:tabs>
      </w:pPr>
      <w:r>
        <w:rPr>
          <w:rFonts w:hint="eastAsia"/>
        </w:rPr>
        <w:tab/>
        <w:t>会員</w:t>
      </w:r>
      <w:r>
        <w:rPr>
          <w:rFonts w:hint="eastAsia"/>
        </w:rPr>
        <w:tab/>
      </w:r>
      <w:r>
        <w:rPr>
          <w:rFonts w:hint="eastAsia"/>
        </w:rPr>
        <w:tab/>
        <w:t>日野温子</w:t>
      </w:r>
      <w:r>
        <w:rPr>
          <w:rFonts w:hint="eastAsia"/>
        </w:rPr>
        <w:tab/>
        <w:t>（大空電機）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大海洋平</w:t>
      </w:r>
      <w:r>
        <w:rPr>
          <w:rFonts w:hint="eastAsia"/>
        </w:rPr>
        <w:tab/>
        <w:t>（日之出大学）</w:t>
      </w:r>
    </w:p>
    <w:p w14:paraId="26376926" w14:textId="77777777" w:rsidR="001B3933" w:rsidRDefault="009E3B31">
      <w:pPr>
        <w:spacing w:line="36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50E78C" wp14:editId="16CFAE65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937000" cy="406400"/>
                <wp:effectExtent l="10160" t="952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1C18" w14:textId="77777777" w:rsidR="001B3933" w:rsidRDefault="001B3933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登壇講演者は，氏名の前に○印．正会員または学生会員の方は，‘会員’または‘学生員’と略して，資格を記してください．非会員は記述不要．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E78C" id="Text Box 2" o:spid="_x0000_s1028" type="#_x0000_t202" style="position:absolute;left:0;text-align:left;margin-left:90pt;margin-top:0;width:310pt;height: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">
                <v:textbox>
                  <w:txbxContent>
                    <w:p w14:paraId="0ED01C18" w14:textId="77777777" w:rsidR="001B3933" w:rsidRDefault="001B3933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登壇講演者は，氏名の前に○印．正会員または学生会員の方は，‘会員’または‘学生員’と略して，資格を記してください．非会員は記述不要．</w:t>
                      </w:r>
                    </w:p>
                  </w:txbxContent>
                </v:textbox>
              </v:shape>
            </w:pict>
          </mc:Fallback>
        </mc:AlternateContent>
      </w:r>
    </w:p>
    <w:p w14:paraId="36C9A4E1" w14:textId="77777777" w:rsidR="001B3933" w:rsidRDefault="001B3933">
      <w:pPr>
        <w:spacing w:line="360" w:lineRule="exact"/>
      </w:pPr>
    </w:p>
    <w:p w14:paraId="70C72FEA" w14:textId="77777777" w:rsidR="001B3933" w:rsidRDefault="001B3933">
      <w:pPr>
        <w:sectPr w:rsidR="001B3933">
          <w:pgSz w:w="11906" w:h="16838" w:code="9"/>
          <w:pgMar w:top="1690" w:right="907" w:bottom="794" w:left="1021" w:header="0" w:footer="0" w:gutter="0"/>
          <w:cols w:space="720"/>
          <w:docGrid w:type="lines" w:linePitch="320" w:charSpace="-2228"/>
        </w:sectPr>
      </w:pPr>
    </w:p>
    <w:p w14:paraId="24861E98" w14:textId="5107243A" w:rsidR="001B3933" w:rsidRDefault="001B3933" w:rsidP="00986933">
      <w:pPr>
        <w:snapToGrid w:val="0"/>
        <w:jc w:val="center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How to Prepare a JSES</w:t>
      </w:r>
      <w:r w:rsidR="007A53D9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Paper on A4 Sheets</w:t>
      </w:r>
    </w:p>
    <w:p w14:paraId="485066FD" w14:textId="77777777" w:rsidR="001B3933" w:rsidRDefault="001B3933">
      <w:pPr>
        <w:snapToGrid w:val="0"/>
        <w:jc w:val="center"/>
        <w:rPr>
          <w:rFonts w:ascii="Times New Roman" w:hAnsi="Times New Roman"/>
          <w:sz w:val="18"/>
        </w:rPr>
      </w:pPr>
    </w:p>
    <w:p w14:paraId="4F8BD379" w14:textId="77777777" w:rsidR="001B3933" w:rsidRDefault="001B3933" w:rsidP="00986933">
      <w:pPr>
        <w:snapToGrid w:val="0"/>
        <w:jc w:val="center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Hikaru TAIYO*, Mitsuru FURYOKU*, Atsuko HINO**</w:t>
      </w:r>
    </w:p>
    <w:p w14:paraId="423CA173" w14:textId="77777777" w:rsidR="001B3933" w:rsidRDefault="001B3933">
      <w:pPr>
        <w:snapToGrid w:val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and Yohei TAIKAI*</w:t>
      </w:r>
    </w:p>
    <w:p w14:paraId="2B0A801C" w14:textId="77777777" w:rsidR="001B3933" w:rsidRDefault="001B3933">
      <w:pPr>
        <w:snapToGrid w:val="0"/>
        <w:jc w:val="center"/>
        <w:rPr>
          <w:rFonts w:ascii="Times New Roman" w:hAnsi="Times New Roman"/>
          <w:sz w:val="18"/>
        </w:rPr>
      </w:pPr>
    </w:p>
    <w:p w14:paraId="4CE18903" w14:textId="77777777" w:rsidR="001B3933" w:rsidRDefault="001B3933">
      <w:pPr>
        <w:snapToGrid w:val="0"/>
        <w:ind w:firstLineChars="236" w:firstLine="399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*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hint="eastAsia"/>
              <w:sz w:val="18"/>
            </w:rPr>
            <w:t>Hinode</w:t>
          </w:r>
        </w:smartTag>
        <w:proofErr w:type="spellEnd"/>
        <w:r>
          <w:rPr>
            <w:rFonts w:ascii="Times New Roman" w:hAnsi="Times New Roman" w:hint="eastAsia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hint="eastAsia"/>
              <w:sz w:val="18"/>
            </w:rPr>
            <w:t>University</w:t>
          </w:r>
        </w:smartTag>
      </w:smartTag>
    </w:p>
    <w:p w14:paraId="035225F0" w14:textId="77777777" w:rsidR="001B3933" w:rsidRDefault="001B3933">
      <w:pPr>
        <w:snapToGrid w:val="0"/>
        <w:ind w:firstLineChars="236" w:firstLine="39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1-1 Nikko-</w:t>
      </w:r>
      <w:proofErr w:type="spellStart"/>
      <w:r>
        <w:rPr>
          <w:rFonts w:ascii="Times New Roman" w:hAnsi="Times New Roman"/>
          <w:sz w:val="18"/>
        </w:rPr>
        <w:t>cho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Hinode-shi</w:t>
      </w:r>
      <w:proofErr w:type="spellEnd"/>
      <w:r>
        <w:rPr>
          <w:rFonts w:ascii="Times New Roman" w:hAnsi="Times New Roman"/>
          <w:sz w:val="18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z w:val="18"/>
          </w:rPr>
          <w:t>Tokyo</w:t>
        </w:r>
      </w:smartTag>
      <w:r>
        <w:rPr>
          <w:rFonts w:ascii="Times New Roman" w:hAnsi="Times New Roman"/>
          <w:sz w:val="18"/>
        </w:rPr>
        <w:t xml:space="preserve">, 100-9999,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18"/>
            </w:rPr>
            <w:t>JAPAN</w:t>
          </w:r>
        </w:smartTag>
      </w:smartTag>
    </w:p>
    <w:p w14:paraId="0186269B" w14:textId="77777777" w:rsidR="001B3933" w:rsidRDefault="001B3933">
      <w:pPr>
        <w:snapToGrid w:val="0"/>
        <w:ind w:firstLineChars="236" w:firstLine="39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Fax:  +81-3-1234-5678, E-mail: taiyo@hinode-u.ac.jp</w:t>
      </w:r>
    </w:p>
    <w:p w14:paraId="1283C78E" w14:textId="77777777" w:rsidR="001B3933" w:rsidRDefault="001B3933">
      <w:pPr>
        <w:snapToGrid w:val="0"/>
        <w:ind w:firstLineChars="236" w:firstLine="3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18"/>
        </w:rPr>
        <w:t xml:space="preserve">** </w:t>
      </w:r>
      <w:proofErr w:type="spellStart"/>
      <w:r>
        <w:rPr>
          <w:rFonts w:ascii="Times New Roman" w:hAnsi="Times New Roman" w:hint="eastAsia"/>
          <w:sz w:val="18"/>
        </w:rPr>
        <w:t>Ozora</w:t>
      </w:r>
      <w:proofErr w:type="spellEnd"/>
      <w:r>
        <w:rPr>
          <w:rFonts w:ascii="Times New Roman" w:hAnsi="Times New Roman" w:hint="eastAsia"/>
          <w:sz w:val="18"/>
        </w:rPr>
        <w:t xml:space="preserve"> Electric Corporation</w:t>
      </w:r>
    </w:p>
    <w:p w14:paraId="648B4262" w14:textId="77777777" w:rsidR="001B3933" w:rsidRDefault="001B3933">
      <w:pPr>
        <w:snapToGrid w:val="0"/>
        <w:rPr>
          <w:rFonts w:ascii="Times New Roman" w:hAnsi="Times New Roman"/>
          <w:sz w:val="20"/>
        </w:rPr>
      </w:pPr>
    </w:p>
    <w:p w14:paraId="4D7E9255" w14:textId="77777777" w:rsidR="001B3933" w:rsidRDefault="001B3933" w:rsidP="00986933">
      <w:pPr>
        <w:snapToGrid w:val="0"/>
        <w:jc w:val="center"/>
        <w:outlineLvl w:val="0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/>
          <w:sz w:val="20"/>
        </w:rPr>
        <w:t>ABSTRACT</w:t>
      </w:r>
    </w:p>
    <w:p w14:paraId="0BC0A60B" w14:textId="77777777" w:rsidR="001B3933" w:rsidRDefault="001B3933">
      <w:pPr>
        <w:pStyle w:val="a5"/>
        <w:snapToGrid w:val="0"/>
        <w:ind w:firstLineChars="221" w:firstLine="37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This document provides information and instructions for preparing a JSES paper on A4 sheets using your computer and a laser printer.  Follow the specifications in this document and refer to the attached templates to determine the layout of your pages.  The </w:t>
      </w:r>
      <w:proofErr w:type="spellStart"/>
      <w:r>
        <w:rPr>
          <w:rFonts w:ascii="Times New Roman" w:hAnsi="Times New Roman"/>
          <w:sz w:val="18"/>
        </w:rPr>
        <w:t>prefferred</w:t>
      </w:r>
      <w:proofErr w:type="spellEnd"/>
      <w:r>
        <w:rPr>
          <w:rFonts w:ascii="Times New Roman" w:hAnsi="Times New Roman"/>
          <w:sz w:val="18"/>
        </w:rPr>
        <w:t xml:space="preserve"> spacing to the next heading is two line spaces.</w:t>
      </w:r>
    </w:p>
    <w:p w14:paraId="78AE9B55" w14:textId="77777777" w:rsidR="001B3933" w:rsidRDefault="001B3933">
      <w:pPr>
        <w:rPr>
          <w:sz w:val="18"/>
        </w:rPr>
      </w:pPr>
    </w:p>
    <w:p w14:paraId="5D89F394" w14:textId="77777777" w:rsidR="001B3933" w:rsidRDefault="001B3933">
      <w:pPr>
        <w:ind w:firstLineChars="110" w:firstLine="186"/>
        <w:rPr>
          <w:sz w:val="18"/>
          <w:u w:val="single"/>
        </w:rPr>
      </w:pPr>
      <w:r>
        <w:rPr>
          <w:rFonts w:hint="eastAsia"/>
          <w:sz w:val="18"/>
          <w:u w:val="single"/>
        </w:rPr>
        <w:t>キーワード：講演論文，レイアウト，マージン</w:t>
      </w:r>
    </w:p>
    <w:p w14:paraId="10525D98" w14:textId="2E29C6AC" w:rsidR="001B3933" w:rsidRDefault="001B3933">
      <w:pPr>
        <w:ind w:firstLineChars="110" w:firstLine="1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Keywords : JSES paper, layout, margins</w:t>
      </w:r>
    </w:p>
    <w:p w14:paraId="42DD481E" w14:textId="77777777" w:rsidR="001B3933" w:rsidRDefault="001B3933">
      <w:pPr>
        <w:rPr>
          <w:sz w:val="20"/>
        </w:rPr>
      </w:pPr>
    </w:p>
    <w:p w14:paraId="3E246DB5" w14:textId="77777777" w:rsidR="001B3933" w:rsidRDefault="001B3933" w:rsidP="00986933">
      <w:pPr>
        <w:outlineLvl w:val="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１．はじめに</w:t>
      </w:r>
    </w:p>
    <w:p w14:paraId="1691852F" w14:textId="5B8A134E" w:rsidR="001B3933" w:rsidRDefault="001B3933" w:rsidP="00EE52BD">
      <w:pPr>
        <w:pStyle w:val="2"/>
        <w:ind w:firstLine="187"/>
      </w:pPr>
      <w:r>
        <w:rPr>
          <w:rFonts w:hint="eastAsia"/>
        </w:rPr>
        <w:t>この執筆要領は，日本太陽エネルギー学会研究発表会講演論文集の原稿を，</w:t>
      </w:r>
      <w:r w:rsidR="00C33FC4">
        <w:rPr>
          <w:rFonts w:hint="eastAsia"/>
        </w:rPr>
        <w:t>パソコン</w:t>
      </w:r>
      <w:r>
        <w:rPr>
          <w:rFonts w:hint="eastAsia"/>
        </w:rPr>
        <w:t>を使用して</w:t>
      </w:r>
      <w:r w:rsidR="0061058A">
        <w:rPr>
          <w:rFonts w:hint="eastAsia"/>
        </w:rPr>
        <w:t>A</w:t>
      </w:r>
      <w:r w:rsidR="0061058A">
        <w:t>4</w:t>
      </w:r>
      <w:r>
        <w:rPr>
          <w:rFonts w:hint="eastAsia"/>
        </w:rPr>
        <w:t>版で作成するために必要な情報を示したものです．次頁の原稿見本をレイアウト作成時の参考として下さい．</w:t>
      </w:r>
      <w:r>
        <w:rPr>
          <w:rFonts w:hint="eastAsia"/>
          <w:u w:val="single"/>
        </w:rPr>
        <w:t>また，執筆要領の注意点を下線で引きましたのでご注意ください．</w:t>
      </w:r>
    </w:p>
    <w:p w14:paraId="67AF1A0A" w14:textId="2FC1D44E" w:rsidR="00AC29C4" w:rsidRPr="007A53D9" w:rsidRDefault="001B3933" w:rsidP="007255CC">
      <w:pPr>
        <w:ind w:firstLineChars="99" w:firstLine="187"/>
        <w:rPr>
          <w:sz w:val="20"/>
        </w:rPr>
      </w:pPr>
      <w:r w:rsidRPr="00F639EF">
        <w:rPr>
          <w:rFonts w:hint="eastAsia"/>
          <w:sz w:val="20"/>
        </w:rPr>
        <w:t>講演論文は，</w:t>
      </w:r>
      <w:r w:rsidR="0061058A">
        <w:rPr>
          <w:rFonts w:hint="eastAsia"/>
          <w:sz w:val="20"/>
        </w:rPr>
        <w:t>A</w:t>
      </w:r>
      <w:r w:rsidR="0061058A">
        <w:rPr>
          <w:sz w:val="20"/>
        </w:rPr>
        <w:t>4</w:t>
      </w:r>
      <w:r w:rsidRPr="00F639EF">
        <w:rPr>
          <w:rFonts w:hint="eastAsia"/>
          <w:sz w:val="20"/>
        </w:rPr>
        <w:t>用紙</w:t>
      </w:r>
      <w:r w:rsidR="0061058A">
        <w:rPr>
          <w:rFonts w:ascii="ＭＳ ゴシック" w:eastAsia="ＭＳ ゴシック" w:hAnsi="ＭＳ ゴシック" w:hint="eastAsia"/>
          <w:bCs/>
          <w:sz w:val="20"/>
          <w:u w:val="single"/>
        </w:rPr>
        <w:t>4</w:t>
      </w:r>
      <w:r w:rsidRPr="00F639EF">
        <w:rPr>
          <w:rFonts w:ascii="ＭＳ ゴシック" w:eastAsia="ＭＳ ゴシック" w:hAnsi="ＭＳ ゴシック" w:hint="eastAsia"/>
          <w:bCs/>
          <w:sz w:val="20"/>
          <w:u w:val="single"/>
        </w:rPr>
        <w:t>枚</w:t>
      </w:r>
      <w:r w:rsidR="008D2101" w:rsidRPr="00F639EF">
        <w:rPr>
          <w:rFonts w:ascii="ＭＳ ゴシック" w:eastAsia="ＭＳ ゴシック" w:hAnsi="ＭＳ ゴシック" w:hint="eastAsia"/>
          <w:bCs/>
          <w:sz w:val="20"/>
          <w:u w:val="single"/>
        </w:rPr>
        <w:t>また</w:t>
      </w:r>
      <w:r w:rsidR="000261CE" w:rsidRPr="00F639EF">
        <w:rPr>
          <w:rFonts w:ascii="ＭＳ ゴシック" w:eastAsia="ＭＳ ゴシック" w:hAnsi="ＭＳ ゴシック" w:hint="eastAsia"/>
          <w:bCs/>
          <w:sz w:val="20"/>
          <w:u w:val="single"/>
        </w:rPr>
        <w:t>は</w:t>
      </w:r>
      <w:r w:rsidR="0061058A">
        <w:rPr>
          <w:rFonts w:ascii="ＭＳ ゴシック" w:eastAsia="ＭＳ ゴシック" w:hAnsi="ＭＳ ゴシック" w:hint="eastAsia"/>
          <w:bCs/>
          <w:sz w:val="20"/>
          <w:u w:val="single"/>
        </w:rPr>
        <w:t>2</w:t>
      </w:r>
      <w:r w:rsidR="000261CE" w:rsidRPr="00F639EF">
        <w:rPr>
          <w:rFonts w:ascii="ＭＳ ゴシック" w:eastAsia="ＭＳ ゴシック" w:hAnsi="ＭＳ ゴシック" w:hint="eastAsia"/>
          <w:bCs/>
          <w:sz w:val="20"/>
          <w:u w:val="single"/>
        </w:rPr>
        <w:t xml:space="preserve">枚 </w:t>
      </w:r>
      <w:r w:rsidR="008D2101" w:rsidRPr="00F639EF">
        <w:rPr>
          <w:rFonts w:ascii="ＭＳ ゴシック" w:eastAsia="ＭＳ ゴシック" w:hAnsi="ＭＳ ゴシック" w:hint="eastAsia"/>
          <w:bCs/>
          <w:sz w:val="20"/>
        </w:rPr>
        <w:t>(</w:t>
      </w:r>
      <w:r w:rsidR="000261CE" w:rsidRPr="00F639EF">
        <w:rPr>
          <w:rFonts w:ascii="ＭＳ ゴシック" w:eastAsia="ＭＳ ゴシック" w:hAnsi="ＭＳ ゴシック" w:hint="eastAsia"/>
          <w:bCs/>
          <w:sz w:val="20"/>
        </w:rPr>
        <w:t>但し奨励賞申請の場合</w:t>
      </w:r>
      <w:r w:rsidR="008D2101" w:rsidRPr="00F639EF">
        <w:rPr>
          <w:rFonts w:ascii="ＭＳ ゴシック" w:eastAsia="ＭＳ ゴシック" w:hAnsi="ＭＳ ゴシック" w:hint="eastAsia"/>
          <w:bCs/>
          <w:sz w:val="20"/>
        </w:rPr>
        <w:t>は</w:t>
      </w:r>
      <w:r w:rsidR="0061058A">
        <w:rPr>
          <w:rFonts w:ascii="ＭＳ ゴシック" w:eastAsia="ＭＳ ゴシック" w:hAnsi="ＭＳ ゴシック" w:hint="eastAsia"/>
          <w:bCs/>
          <w:sz w:val="20"/>
        </w:rPr>
        <w:t>4</w:t>
      </w:r>
      <w:r w:rsidR="008D2101" w:rsidRPr="00F639EF">
        <w:rPr>
          <w:rFonts w:ascii="ＭＳ ゴシック" w:eastAsia="ＭＳ ゴシック" w:hAnsi="ＭＳ ゴシック" w:hint="eastAsia"/>
          <w:bCs/>
          <w:sz w:val="20"/>
        </w:rPr>
        <w:t>枚</w:t>
      </w:r>
      <w:r w:rsidR="00AC29C4" w:rsidRPr="00F639EF">
        <w:rPr>
          <w:rFonts w:ascii="ＭＳ ゴシック" w:eastAsia="ＭＳ ゴシック" w:hAnsi="ＭＳ ゴシック" w:hint="eastAsia"/>
          <w:bCs/>
          <w:sz w:val="20"/>
        </w:rPr>
        <w:t>とする</w:t>
      </w:r>
      <w:r w:rsidR="008D2101" w:rsidRPr="00F639EF">
        <w:rPr>
          <w:rFonts w:ascii="ＭＳ ゴシック" w:eastAsia="ＭＳ ゴシック" w:hAnsi="ＭＳ ゴシック" w:hint="eastAsia"/>
          <w:bCs/>
          <w:sz w:val="20"/>
        </w:rPr>
        <w:t>)</w:t>
      </w:r>
      <w:r w:rsidRPr="00F639EF">
        <w:rPr>
          <w:rFonts w:hint="eastAsia"/>
          <w:sz w:val="20"/>
        </w:rPr>
        <w:t>に図，表，写真等を貼付し</w:t>
      </w:r>
      <w:r w:rsidR="00B91A04" w:rsidRPr="00F639EF">
        <w:rPr>
          <w:rFonts w:hint="eastAsia"/>
          <w:sz w:val="20"/>
        </w:rPr>
        <w:t>美麗に</w:t>
      </w:r>
      <w:r w:rsidRPr="00F639EF">
        <w:rPr>
          <w:rFonts w:hint="eastAsia"/>
          <w:sz w:val="20"/>
        </w:rPr>
        <w:t>仕</w:t>
      </w:r>
      <w:r w:rsidRPr="007A53D9">
        <w:rPr>
          <w:rFonts w:hint="eastAsia"/>
          <w:sz w:val="20"/>
        </w:rPr>
        <w:t>上げて下さい．</w:t>
      </w:r>
      <w:r w:rsidR="00046E62" w:rsidRPr="007A53D9">
        <w:rPr>
          <w:rFonts w:hint="eastAsia"/>
          <w:sz w:val="20"/>
        </w:rPr>
        <w:t>なお</w:t>
      </w:r>
      <w:r w:rsidR="00AC29C4" w:rsidRPr="007A53D9">
        <w:rPr>
          <w:rFonts w:hint="eastAsia"/>
          <w:sz w:val="20"/>
        </w:rPr>
        <w:t>発表論文は学会誌「太陽エネルギー」に投稿することができます.(ただし投稿</w:t>
      </w:r>
      <w:r w:rsidR="001553D8" w:rsidRPr="007A53D9">
        <w:rPr>
          <w:rFonts w:hint="eastAsia"/>
          <w:sz w:val="20"/>
        </w:rPr>
        <w:t>規程</w:t>
      </w:r>
      <w:r w:rsidR="00AC29C4" w:rsidRPr="007A53D9">
        <w:rPr>
          <w:rFonts w:hint="eastAsia"/>
          <w:sz w:val="20"/>
        </w:rPr>
        <w:t>によ</w:t>
      </w:r>
      <w:r w:rsidR="001553D8" w:rsidRPr="007A53D9">
        <w:rPr>
          <w:rFonts w:hint="eastAsia"/>
          <w:sz w:val="20"/>
        </w:rPr>
        <w:t>ること</w:t>
      </w:r>
      <w:r w:rsidR="00AC29C4" w:rsidRPr="007A53D9">
        <w:rPr>
          <w:rFonts w:hint="eastAsia"/>
          <w:sz w:val="20"/>
        </w:rPr>
        <w:t>)</w:t>
      </w:r>
      <w:r w:rsidR="00FC1DAE" w:rsidRPr="007A53D9">
        <w:rPr>
          <w:rFonts w:hint="eastAsia"/>
          <w:sz w:val="20"/>
        </w:rPr>
        <w:t xml:space="preserve">　</w:t>
      </w:r>
    </w:p>
    <w:p w14:paraId="4386D3CA" w14:textId="200CD6FA" w:rsidR="00046E62" w:rsidRPr="007A53D9" w:rsidRDefault="001B3933" w:rsidP="007255CC">
      <w:pPr>
        <w:ind w:firstLineChars="99" w:firstLine="187"/>
        <w:rPr>
          <w:sz w:val="20"/>
          <w:szCs w:val="20"/>
        </w:rPr>
      </w:pPr>
      <w:r w:rsidRPr="007A53D9">
        <w:rPr>
          <w:rFonts w:hint="eastAsia"/>
          <w:sz w:val="20"/>
        </w:rPr>
        <w:t>提出された原稿は，原寸のまま</w:t>
      </w:r>
      <w:r w:rsidR="007D2C81" w:rsidRPr="007A53D9">
        <w:rPr>
          <w:rFonts w:hint="eastAsia"/>
          <w:sz w:val="20"/>
        </w:rPr>
        <w:t>pdf化</w:t>
      </w:r>
      <w:r w:rsidRPr="007A53D9">
        <w:rPr>
          <w:rFonts w:hint="eastAsia"/>
          <w:sz w:val="20"/>
        </w:rPr>
        <w:t>されます．</w:t>
      </w:r>
    </w:p>
    <w:p w14:paraId="2677C447" w14:textId="77777777" w:rsidR="001B3933" w:rsidRPr="007A53D9" w:rsidRDefault="001B3933" w:rsidP="00046E62">
      <w:pPr>
        <w:rPr>
          <w:sz w:val="20"/>
        </w:rPr>
      </w:pPr>
      <w:r w:rsidRPr="007A53D9">
        <w:rPr>
          <w:rFonts w:hint="eastAsia"/>
          <w:sz w:val="20"/>
        </w:rPr>
        <w:t>使用言語は，日本語または英語とします．</w:t>
      </w:r>
    </w:p>
    <w:p w14:paraId="5BB18DBD" w14:textId="77777777" w:rsidR="001B3933" w:rsidRPr="007A53D9" w:rsidRDefault="001B3933">
      <w:pPr>
        <w:rPr>
          <w:rFonts w:ascii="ＭＳ ゴシック" w:eastAsia="ＭＳ ゴシック"/>
          <w:sz w:val="20"/>
        </w:rPr>
      </w:pPr>
    </w:p>
    <w:p w14:paraId="45978378" w14:textId="77777777" w:rsidR="001B3933" w:rsidRPr="007A53D9" w:rsidRDefault="001B3933" w:rsidP="00986933">
      <w:pPr>
        <w:outlineLvl w:val="0"/>
        <w:rPr>
          <w:rFonts w:ascii="ＭＳ ゴシック" w:eastAsia="ＭＳ ゴシック"/>
          <w:sz w:val="20"/>
        </w:rPr>
      </w:pPr>
      <w:r w:rsidRPr="007A53D9">
        <w:rPr>
          <w:rFonts w:ascii="ＭＳ ゴシック" w:eastAsia="ＭＳ ゴシック" w:hint="eastAsia"/>
          <w:sz w:val="20"/>
        </w:rPr>
        <w:t>２．ページレイアウト</w:t>
      </w:r>
    </w:p>
    <w:p w14:paraId="609B7D71" w14:textId="77777777" w:rsidR="001B3933" w:rsidRPr="007A53D9" w:rsidRDefault="001B3933">
      <w:pPr>
        <w:ind w:firstLineChars="99" w:firstLine="187"/>
        <w:rPr>
          <w:sz w:val="20"/>
        </w:rPr>
      </w:pPr>
      <w:r w:rsidRPr="007A53D9">
        <w:rPr>
          <w:rFonts w:hint="eastAsia"/>
          <w:sz w:val="20"/>
        </w:rPr>
        <w:t>各ページのマージンは以下の通りです．</w:t>
      </w:r>
    </w:p>
    <w:p w14:paraId="7AB9EF06" w14:textId="77777777" w:rsidR="008B2CF1" w:rsidRPr="007A53D9" w:rsidRDefault="001B3933">
      <w:pPr>
        <w:ind w:firstLineChars="298" w:firstLine="564"/>
        <w:rPr>
          <w:sz w:val="20"/>
        </w:rPr>
      </w:pPr>
      <w:r w:rsidRPr="007A53D9">
        <w:rPr>
          <w:rFonts w:hint="eastAsia"/>
          <w:sz w:val="20"/>
        </w:rPr>
        <w:t>上端マージン：</w:t>
      </w:r>
      <w:r w:rsidR="008B2CF1" w:rsidRPr="007A53D9">
        <w:rPr>
          <w:rFonts w:hint="eastAsia"/>
          <w:sz w:val="20"/>
        </w:rPr>
        <w:t>23mm</w:t>
      </w:r>
    </w:p>
    <w:p w14:paraId="492B8835" w14:textId="68046689" w:rsidR="001B3933" w:rsidRPr="007A53D9" w:rsidRDefault="001B3933">
      <w:pPr>
        <w:ind w:firstLineChars="298" w:firstLine="564"/>
        <w:rPr>
          <w:sz w:val="20"/>
        </w:rPr>
      </w:pPr>
      <w:r w:rsidRPr="007A53D9">
        <w:rPr>
          <w:rFonts w:hint="eastAsia"/>
          <w:sz w:val="20"/>
        </w:rPr>
        <w:t>下端マージン：</w:t>
      </w:r>
      <w:r w:rsidR="008B2CF1" w:rsidRPr="007A53D9">
        <w:rPr>
          <w:rFonts w:hint="eastAsia"/>
          <w:sz w:val="20"/>
        </w:rPr>
        <w:t>14mm</w:t>
      </w:r>
    </w:p>
    <w:p w14:paraId="26152FCC" w14:textId="538415A6" w:rsidR="001B3933" w:rsidRPr="007A53D9" w:rsidRDefault="001B3933">
      <w:pPr>
        <w:ind w:firstLineChars="298" w:firstLine="564"/>
        <w:rPr>
          <w:sz w:val="20"/>
        </w:rPr>
      </w:pPr>
      <w:r w:rsidRPr="007A53D9">
        <w:rPr>
          <w:rFonts w:hint="eastAsia"/>
          <w:sz w:val="20"/>
        </w:rPr>
        <w:t>左端マージン：</w:t>
      </w:r>
      <w:r w:rsidR="008B2CF1" w:rsidRPr="007A53D9">
        <w:rPr>
          <w:rFonts w:hint="eastAsia"/>
          <w:sz w:val="20"/>
        </w:rPr>
        <w:t>18mm</w:t>
      </w:r>
    </w:p>
    <w:p w14:paraId="15D77715" w14:textId="6DF70601" w:rsidR="001B3933" w:rsidRPr="007A53D9" w:rsidRDefault="001B3933">
      <w:pPr>
        <w:ind w:firstLineChars="298" w:firstLine="564"/>
        <w:rPr>
          <w:sz w:val="20"/>
        </w:rPr>
      </w:pPr>
      <w:r w:rsidRPr="007A53D9">
        <w:rPr>
          <w:rFonts w:hint="eastAsia"/>
          <w:sz w:val="20"/>
        </w:rPr>
        <w:t>右端マージン：</w:t>
      </w:r>
      <w:r w:rsidR="008B2CF1" w:rsidRPr="007A53D9">
        <w:rPr>
          <w:rFonts w:hint="eastAsia"/>
          <w:sz w:val="20"/>
        </w:rPr>
        <w:t>16mm</w:t>
      </w:r>
    </w:p>
    <w:p w14:paraId="06002F88" w14:textId="4C6E541B" w:rsidR="001B3933" w:rsidRPr="007A53D9" w:rsidRDefault="001B3933">
      <w:pPr>
        <w:ind w:firstLineChars="99" w:firstLine="187"/>
        <w:rPr>
          <w:sz w:val="20"/>
        </w:rPr>
      </w:pPr>
      <w:bookmarkStart w:id="0" w:name="_Hlk12014249"/>
      <w:r w:rsidRPr="007A53D9">
        <w:rPr>
          <w:rFonts w:hint="eastAsia"/>
          <w:sz w:val="20"/>
        </w:rPr>
        <w:t>各マージンを除いた</w:t>
      </w:r>
      <w:r w:rsidR="008B2CF1" w:rsidRPr="007A53D9">
        <w:rPr>
          <w:rFonts w:hint="eastAsia"/>
          <w:sz w:val="20"/>
        </w:rPr>
        <w:t>176mm</w:t>
      </w:r>
      <w:r w:rsidRPr="007A53D9">
        <w:rPr>
          <w:rFonts w:hint="eastAsia"/>
          <w:sz w:val="20"/>
        </w:rPr>
        <w:t>×</w:t>
      </w:r>
      <w:r w:rsidR="008B2CF1" w:rsidRPr="007A53D9">
        <w:rPr>
          <w:rFonts w:hint="eastAsia"/>
          <w:sz w:val="20"/>
        </w:rPr>
        <w:t>260mm</w:t>
      </w:r>
      <w:r w:rsidRPr="007A53D9">
        <w:rPr>
          <w:rFonts w:hint="eastAsia"/>
          <w:sz w:val="20"/>
        </w:rPr>
        <w:t>の範囲</w:t>
      </w:r>
      <w:r>
        <w:rPr>
          <w:rFonts w:hint="eastAsia"/>
          <w:sz w:val="20"/>
        </w:rPr>
        <w:t>が</w:t>
      </w:r>
      <w:r w:rsidR="00960505" w:rsidRPr="007A53D9">
        <w:rPr>
          <w:rFonts w:hint="eastAsia"/>
          <w:sz w:val="20"/>
        </w:rPr>
        <w:t>pdf化</w:t>
      </w:r>
      <w:r w:rsidRPr="007A53D9">
        <w:rPr>
          <w:rFonts w:hint="eastAsia"/>
          <w:sz w:val="20"/>
        </w:rPr>
        <w:t>さ</w:t>
      </w:r>
      <w:r>
        <w:rPr>
          <w:rFonts w:hint="eastAsia"/>
          <w:sz w:val="20"/>
        </w:rPr>
        <w:t>れる領域で</w:t>
      </w:r>
      <w:r w:rsidRPr="007A53D9">
        <w:rPr>
          <w:rFonts w:hint="eastAsia"/>
          <w:sz w:val="20"/>
        </w:rPr>
        <w:t>す．</w:t>
      </w:r>
      <w:bookmarkEnd w:id="0"/>
      <w:r w:rsidRPr="007A53D9">
        <w:rPr>
          <w:rFonts w:hint="eastAsia"/>
          <w:sz w:val="20"/>
        </w:rPr>
        <w:t>本文の段組は</w:t>
      </w:r>
      <w:r w:rsidR="0061058A">
        <w:rPr>
          <w:rFonts w:hint="eastAsia"/>
          <w:sz w:val="20"/>
        </w:rPr>
        <w:t>2</w:t>
      </w:r>
      <w:r w:rsidRPr="007A53D9">
        <w:rPr>
          <w:rFonts w:hint="eastAsia"/>
          <w:sz w:val="20"/>
        </w:rPr>
        <w:t>段とします．段間は</w:t>
      </w:r>
      <w:r w:rsidR="008B2CF1" w:rsidRPr="007A53D9">
        <w:rPr>
          <w:rFonts w:hint="eastAsia"/>
          <w:sz w:val="20"/>
        </w:rPr>
        <w:t>10mm</w:t>
      </w:r>
      <w:r w:rsidRPr="007A53D9">
        <w:rPr>
          <w:rFonts w:hint="eastAsia"/>
          <w:sz w:val="20"/>
        </w:rPr>
        <w:t>程度として下さい．</w:t>
      </w:r>
    </w:p>
    <w:p w14:paraId="502C3226" w14:textId="77777777" w:rsidR="001B3933" w:rsidRPr="007A53D9" w:rsidRDefault="001B3933">
      <w:pPr>
        <w:ind w:firstLineChars="99" w:firstLine="187"/>
        <w:rPr>
          <w:sz w:val="20"/>
        </w:rPr>
      </w:pPr>
      <w:r w:rsidRPr="007A53D9">
        <w:rPr>
          <w:rFonts w:hint="eastAsia"/>
          <w:sz w:val="20"/>
        </w:rPr>
        <w:t>原稿用紙の左上端はこのページのように，論文番号記入用の空間(20mm×15mm)をとって下さい．</w:t>
      </w:r>
    </w:p>
    <w:p w14:paraId="4A8CA90E" w14:textId="77777777" w:rsidR="001B3933" w:rsidRPr="007A53D9" w:rsidRDefault="001B3933">
      <w:pPr>
        <w:rPr>
          <w:sz w:val="20"/>
        </w:rPr>
      </w:pPr>
    </w:p>
    <w:p w14:paraId="113E6258" w14:textId="77777777" w:rsidR="001B3933" w:rsidRPr="007A53D9" w:rsidRDefault="001B3933" w:rsidP="00986933">
      <w:pPr>
        <w:outlineLvl w:val="0"/>
        <w:rPr>
          <w:rFonts w:ascii="ＭＳ ゴシック" w:eastAsia="ＭＳ ゴシック"/>
          <w:sz w:val="20"/>
        </w:rPr>
      </w:pPr>
      <w:r w:rsidRPr="007A53D9">
        <w:rPr>
          <w:rFonts w:ascii="ＭＳ ゴシック" w:eastAsia="ＭＳ ゴシック" w:hint="eastAsia"/>
          <w:sz w:val="20"/>
        </w:rPr>
        <w:t>３．標題，著者名</w:t>
      </w:r>
    </w:p>
    <w:p w14:paraId="214F7ECC" w14:textId="69F8E4AF" w:rsidR="001B3933" w:rsidRPr="007A53D9" w:rsidRDefault="001B3933">
      <w:pPr>
        <w:ind w:firstLineChars="99" w:firstLine="187"/>
        <w:rPr>
          <w:sz w:val="20"/>
        </w:rPr>
      </w:pPr>
      <w:r w:rsidRPr="007A53D9">
        <w:rPr>
          <w:rFonts w:hint="eastAsia"/>
          <w:sz w:val="20"/>
        </w:rPr>
        <w:t>標題および副題の文字サイズは14</w:t>
      </w:r>
      <w:r w:rsidR="008B2CF1" w:rsidRPr="007A53D9">
        <w:rPr>
          <w:rFonts w:hint="eastAsia"/>
          <w:sz w:val="20"/>
        </w:rPr>
        <w:t>pt.</w:t>
      </w:r>
      <w:r w:rsidRPr="007A53D9">
        <w:rPr>
          <w:rFonts w:hint="eastAsia"/>
          <w:sz w:val="20"/>
        </w:rPr>
        <w:t xml:space="preserve"> ～18pt. とし，用紙上端より</w:t>
      </w:r>
      <w:r w:rsidR="008B2CF1" w:rsidRPr="007A53D9">
        <w:rPr>
          <w:rFonts w:hint="eastAsia"/>
          <w:sz w:val="20"/>
        </w:rPr>
        <w:t>30mm</w:t>
      </w:r>
      <w:r w:rsidRPr="007A53D9">
        <w:rPr>
          <w:rFonts w:hint="eastAsia"/>
          <w:sz w:val="20"/>
        </w:rPr>
        <w:t>のマージンを取り，</w:t>
      </w:r>
      <w:r w:rsidR="001553D8" w:rsidRPr="007A53D9">
        <w:rPr>
          <w:rFonts w:hint="eastAsia"/>
          <w:sz w:val="20"/>
        </w:rPr>
        <w:t>中央揃え</w:t>
      </w:r>
      <w:r w:rsidRPr="007A53D9">
        <w:rPr>
          <w:rFonts w:hint="eastAsia"/>
          <w:sz w:val="20"/>
        </w:rPr>
        <w:t>して見やすく配置して下さい．著者名の文字サイズは10pt. ～12pt. とし，</w:t>
      </w:r>
      <w:r w:rsidR="001553D8" w:rsidRPr="007A53D9">
        <w:rPr>
          <w:rFonts w:hint="eastAsia"/>
          <w:sz w:val="20"/>
        </w:rPr>
        <w:t>中央揃え等</w:t>
      </w:r>
      <w:r w:rsidRPr="007A53D9">
        <w:rPr>
          <w:rFonts w:hint="eastAsia"/>
          <w:sz w:val="20"/>
        </w:rPr>
        <w:t>により見やすくして下さい．著者名の下に</w:t>
      </w:r>
      <w:r w:rsidR="00480A8B">
        <w:rPr>
          <w:rFonts w:hint="eastAsia"/>
          <w:sz w:val="20"/>
        </w:rPr>
        <w:t>3</w:t>
      </w:r>
      <w:r w:rsidRPr="007A53D9">
        <w:rPr>
          <w:rFonts w:hint="eastAsia"/>
          <w:sz w:val="20"/>
        </w:rPr>
        <w:t>行(約</w:t>
      </w:r>
      <w:r w:rsidR="008B2CF1" w:rsidRPr="007A53D9">
        <w:rPr>
          <w:rFonts w:hint="eastAsia"/>
          <w:sz w:val="20"/>
        </w:rPr>
        <w:t>15mm</w:t>
      </w:r>
      <w:r w:rsidRPr="007A53D9">
        <w:rPr>
          <w:rFonts w:hint="eastAsia"/>
          <w:sz w:val="20"/>
        </w:rPr>
        <w:t>)の空行を入れてから，</w:t>
      </w:r>
      <w:r w:rsidR="00480A8B">
        <w:rPr>
          <w:rFonts w:hint="eastAsia"/>
          <w:sz w:val="20"/>
        </w:rPr>
        <w:t>2</w:t>
      </w:r>
      <w:r w:rsidRPr="007A53D9">
        <w:rPr>
          <w:rFonts w:hint="eastAsia"/>
          <w:sz w:val="20"/>
        </w:rPr>
        <w:t>段組で英文アブストラクト，キーワード，および本文を書き始めて下さい．</w:t>
      </w:r>
    </w:p>
    <w:p w14:paraId="01C00DC3" w14:textId="77777777" w:rsidR="001B3933" w:rsidRPr="007A53D9" w:rsidRDefault="001B3933">
      <w:pPr>
        <w:rPr>
          <w:sz w:val="20"/>
        </w:rPr>
      </w:pPr>
    </w:p>
    <w:p w14:paraId="3FDCA76A" w14:textId="77777777" w:rsidR="001B3933" w:rsidRPr="007A53D9" w:rsidRDefault="001B3933" w:rsidP="00986933">
      <w:pPr>
        <w:outlineLvl w:val="0"/>
        <w:rPr>
          <w:rFonts w:ascii="ＭＳ ゴシック" w:eastAsia="ＭＳ ゴシック"/>
          <w:sz w:val="20"/>
        </w:rPr>
      </w:pPr>
      <w:r w:rsidRPr="007A53D9">
        <w:rPr>
          <w:rFonts w:ascii="ＭＳ ゴシック" w:eastAsia="ＭＳ ゴシック" w:hint="eastAsia"/>
          <w:sz w:val="20"/>
        </w:rPr>
        <w:t>４．英文アブストラクト</w:t>
      </w:r>
    </w:p>
    <w:p w14:paraId="0F0F627B" w14:textId="77777777" w:rsidR="001B3933" w:rsidRPr="007A53D9" w:rsidRDefault="001B3933">
      <w:pPr>
        <w:ind w:firstLineChars="99" w:firstLine="187"/>
        <w:rPr>
          <w:sz w:val="20"/>
        </w:rPr>
      </w:pPr>
      <w:r w:rsidRPr="007A53D9">
        <w:rPr>
          <w:rFonts w:hint="eastAsia"/>
          <w:sz w:val="20"/>
        </w:rPr>
        <w:t>標題，著者名，所属，アブストラクトを，英文で本文より前に組み入れて下さい．</w:t>
      </w:r>
      <w:r w:rsidRPr="007A53D9">
        <w:rPr>
          <w:rFonts w:hint="eastAsia"/>
          <w:sz w:val="20"/>
          <w:u w:val="single"/>
        </w:rPr>
        <w:t>著者名はすべてフルネーム(姓はすべて大文字表記)で記述してください．</w:t>
      </w:r>
      <w:r w:rsidRPr="007A53D9">
        <w:rPr>
          <w:rFonts w:hint="eastAsia"/>
          <w:sz w:val="20"/>
        </w:rPr>
        <w:t>複数の著者の場合で所属が異なるときは，*, **, ．．．をつけて，全著者名の後に所属を明記して下さい．</w:t>
      </w:r>
      <w:r w:rsidRPr="007A53D9">
        <w:rPr>
          <w:rFonts w:hint="eastAsia"/>
          <w:sz w:val="20"/>
          <w:u w:val="single"/>
        </w:rPr>
        <w:t>代表者に連絡をとる場合に必要なコンタクトアドレス情報(住所，Fax，Email等)を，英文所属に付加して下さい．</w:t>
      </w:r>
      <w:r w:rsidRPr="007A53D9">
        <w:rPr>
          <w:rFonts w:hint="eastAsia"/>
          <w:sz w:val="20"/>
        </w:rPr>
        <w:t>アブストラクトの長さは100words程度として下さい．文字の大きさは9pt.もしくは10pt.とし，読み易いように段落の先頭には空白を入れて下さい．</w:t>
      </w:r>
    </w:p>
    <w:p w14:paraId="5C41D269" w14:textId="77777777" w:rsidR="001B3933" w:rsidRPr="007A53D9" w:rsidRDefault="001B3933">
      <w:pPr>
        <w:rPr>
          <w:sz w:val="20"/>
        </w:rPr>
      </w:pPr>
    </w:p>
    <w:p w14:paraId="6431FC28" w14:textId="77777777" w:rsidR="001B3933" w:rsidRDefault="001B3933" w:rsidP="00986933">
      <w:pPr>
        <w:outlineLvl w:val="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５．キーワード</w:t>
      </w:r>
    </w:p>
    <w:p w14:paraId="6CA36797" w14:textId="5763ADB8" w:rsidR="001B3933" w:rsidRDefault="001B3933">
      <w:pPr>
        <w:ind w:firstLineChars="99" w:firstLine="187"/>
        <w:rPr>
          <w:sz w:val="20"/>
        </w:rPr>
      </w:pPr>
      <w:r>
        <w:rPr>
          <w:rFonts w:hint="eastAsia"/>
          <w:sz w:val="20"/>
        </w:rPr>
        <w:t>英文アブストラクトの後，</w:t>
      </w:r>
      <w:r w:rsidR="00480A8B">
        <w:rPr>
          <w:rFonts w:hint="eastAsia"/>
          <w:sz w:val="20"/>
        </w:rPr>
        <w:t>1</w:t>
      </w:r>
      <w:r>
        <w:rPr>
          <w:rFonts w:hint="eastAsia"/>
          <w:sz w:val="20"/>
        </w:rPr>
        <w:t>行空けてから，</w:t>
      </w:r>
      <w:r>
        <w:rPr>
          <w:rFonts w:hint="eastAsia"/>
          <w:sz w:val="20"/>
          <w:u w:val="single"/>
        </w:rPr>
        <w:t>和文キーワードと</w:t>
      </w:r>
      <w:r>
        <w:rPr>
          <w:rFonts w:hint="eastAsia"/>
          <w:sz w:val="20"/>
        </w:rPr>
        <w:t>英文キーワードを数個列記してください．</w:t>
      </w:r>
    </w:p>
    <w:p w14:paraId="53C9FC9F" w14:textId="77777777" w:rsidR="001B3933" w:rsidRPr="0061058A" w:rsidRDefault="001B3933">
      <w:pPr>
        <w:rPr>
          <w:sz w:val="20"/>
        </w:rPr>
      </w:pPr>
    </w:p>
    <w:p w14:paraId="06ED47D7" w14:textId="77777777" w:rsidR="001B3933" w:rsidRDefault="001B3933" w:rsidP="00986933">
      <w:pPr>
        <w:outlineLvl w:val="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６．本文</w:t>
      </w:r>
    </w:p>
    <w:p w14:paraId="57E9C20B" w14:textId="03525283" w:rsidR="001B3933" w:rsidRDefault="001B3933">
      <w:pPr>
        <w:pStyle w:val="2"/>
        <w:ind w:firstLine="187"/>
      </w:pPr>
      <w:r>
        <w:rPr>
          <w:rFonts w:hint="eastAsia"/>
        </w:rPr>
        <w:t>論文</w:t>
      </w:r>
      <w:r w:rsidR="00480A8B">
        <w:rPr>
          <w:rFonts w:hint="eastAsia"/>
        </w:rPr>
        <w:t>1</w:t>
      </w:r>
      <w:r>
        <w:rPr>
          <w:rFonts w:hint="eastAsia"/>
        </w:rPr>
        <w:t>ページ目は，キーワードの後，</w:t>
      </w:r>
      <w:r w:rsidR="00480A8B">
        <w:rPr>
          <w:rFonts w:hint="eastAsia"/>
        </w:rPr>
        <w:t>2</w:t>
      </w:r>
      <w:r>
        <w:rPr>
          <w:rFonts w:hint="eastAsia"/>
        </w:rPr>
        <w:t>行あけて本文を書き始めて下さい．</w:t>
      </w:r>
      <w:r w:rsidR="0061058A">
        <w:rPr>
          <w:rFonts w:hint="eastAsia"/>
        </w:rPr>
        <w:t>2</w:t>
      </w:r>
      <w:r>
        <w:rPr>
          <w:rFonts w:hint="eastAsia"/>
        </w:rPr>
        <w:t>ページ目以降は，所定の領域を全て使って書いて下さい</w:t>
      </w:r>
      <w:r>
        <w:rPr>
          <w:rFonts w:hint="eastAsia"/>
          <w:u w:val="single"/>
        </w:rPr>
        <w:t>(マージン厳守)</w:t>
      </w:r>
      <w:r>
        <w:rPr>
          <w:rFonts w:hint="eastAsia"/>
        </w:rPr>
        <w:t>．</w:t>
      </w:r>
    </w:p>
    <w:p w14:paraId="3DC61004" w14:textId="5150EF98" w:rsidR="001B3933" w:rsidRDefault="001B3933" w:rsidP="00065C07">
      <w:pPr>
        <w:ind w:firstLineChars="99" w:firstLine="187"/>
        <w:rPr>
          <w:sz w:val="20"/>
        </w:rPr>
      </w:pPr>
      <w:r>
        <w:rPr>
          <w:rFonts w:hint="eastAsia"/>
          <w:sz w:val="20"/>
        </w:rPr>
        <w:t>見出し以外の本文は，明朝系10 pt. のフォントを基</w:t>
      </w:r>
      <w:r>
        <w:rPr>
          <w:rFonts w:hint="eastAsia"/>
          <w:sz w:val="20"/>
        </w:rPr>
        <w:lastRenderedPageBreak/>
        <w:t>本とし，</w:t>
      </w:r>
      <w:r w:rsidR="00480A8B">
        <w:rPr>
          <w:rFonts w:hint="eastAsia"/>
          <w:sz w:val="20"/>
        </w:rPr>
        <w:t>1</w:t>
      </w:r>
      <w:r>
        <w:rPr>
          <w:rFonts w:hint="eastAsia"/>
          <w:sz w:val="20"/>
        </w:rPr>
        <w:t>ページあたりの文字数は片段</w:t>
      </w:r>
      <w:r w:rsidR="007A53D9">
        <w:rPr>
          <w:rFonts w:hint="eastAsia"/>
          <w:sz w:val="20"/>
        </w:rPr>
        <w:t>2</w:t>
      </w:r>
      <w:r w:rsidR="007A53D9">
        <w:rPr>
          <w:sz w:val="20"/>
        </w:rPr>
        <w:t>4</w:t>
      </w:r>
      <w:r>
        <w:rPr>
          <w:rFonts w:hint="eastAsia"/>
          <w:sz w:val="20"/>
        </w:rPr>
        <w:t>字×</w:t>
      </w:r>
      <w:r w:rsidR="007A53D9">
        <w:rPr>
          <w:rFonts w:hint="eastAsia"/>
          <w:sz w:val="20"/>
        </w:rPr>
        <w:t>4</w:t>
      </w:r>
      <w:r w:rsidR="007A53D9">
        <w:rPr>
          <w:sz w:val="20"/>
        </w:rPr>
        <w:t>6</w:t>
      </w:r>
      <w:r>
        <w:rPr>
          <w:rFonts w:hint="eastAsia"/>
          <w:sz w:val="20"/>
        </w:rPr>
        <w:t>行×</w:t>
      </w:r>
      <w:r w:rsidR="007A53D9">
        <w:rPr>
          <w:rFonts w:hint="eastAsia"/>
          <w:sz w:val="20"/>
        </w:rPr>
        <w:t>2</w:t>
      </w:r>
      <w:r>
        <w:rPr>
          <w:rFonts w:hint="eastAsia"/>
          <w:sz w:val="20"/>
        </w:rPr>
        <w:t>段＝</w:t>
      </w:r>
      <w:r w:rsidR="007A53D9">
        <w:rPr>
          <w:rFonts w:hint="eastAsia"/>
          <w:sz w:val="20"/>
        </w:rPr>
        <w:t>2</w:t>
      </w:r>
      <w:r w:rsidR="007A53D9">
        <w:rPr>
          <w:sz w:val="20"/>
        </w:rPr>
        <w:t>208</w:t>
      </w:r>
      <w:r>
        <w:rPr>
          <w:rFonts w:hint="eastAsia"/>
          <w:sz w:val="20"/>
        </w:rPr>
        <w:t>字程度となるように，文字間隔ならびに行間隔を調整して下さい．</w:t>
      </w:r>
    </w:p>
    <w:p w14:paraId="72613221" w14:textId="77777777" w:rsidR="001B3933" w:rsidRPr="007A53D9" w:rsidRDefault="001B3933">
      <w:pPr>
        <w:rPr>
          <w:sz w:val="20"/>
        </w:rPr>
      </w:pPr>
    </w:p>
    <w:p w14:paraId="15CD2389" w14:textId="77777777" w:rsidR="001B3933" w:rsidRDefault="001B3933" w:rsidP="00986933">
      <w:pPr>
        <w:outlineLvl w:val="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７．図表，写真</w:t>
      </w:r>
    </w:p>
    <w:p w14:paraId="79D908DF" w14:textId="1630B2DA" w:rsidR="0059338B" w:rsidRPr="007A53D9" w:rsidRDefault="001B3933" w:rsidP="00065C07">
      <w:pPr>
        <w:pStyle w:val="2"/>
        <w:ind w:firstLine="187"/>
      </w:pPr>
      <w:r>
        <w:rPr>
          <w:rFonts w:hint="eastAsia"/>
        </w:rPr>
        <w:t>図表のタイトル，説明文，および凡例は，本文と同程度の大きさの文字を使用し，</w:t>
      </w:r>
      <w:r>
        <w:rPr>
          <w:rFonts w:hint="eastAsia"/>
          <w:u w:val="single"/>
        </w:rPr>
        <w:t>それぞれ英文で記述してください</w:t>
      </w:r>
      <w:r w:rsidR="007D2C81">
        <w:rPr>
          <w:rFonts w:hint="eastAsia"/>
          <w:u w:val="single"/>
        </w:rPr>
        <w:t>．</w:t>
      </w:r>
      <w:r w:rsidR="007D2C81" w:rsidRPr="007A53D9">
        <w:rPr>
          <w:rFonts w:hint="eastAsia"/>
        </w:rPr>
        <w:t>論文集はpdf配布になりますので図表はカラーでも構いません。なお</w:t>
      </w:r>
      <w:bookmarkStart w:id="1" w:name="_Hlk11856856"/>
      <w:r w:rsidR="007D2C81" w:rsidRPr="007A53D9">
        <w:rPr>
          <w:rFonts w:hint="eastAsia"/>
        </w:rPr>
        <w:t>別刷りや投稿論文の印刷</w:t>
      </w:r>
      <w:r w:rsidRPr="007A53D9">
        <w:rPr>
          <w:rFonts w:hint="eastAsia"/>
        </w:rPr>
        <w:t>は</w:t>
      </w:r>
      <w:bookmarkEnd w:id="1"/>
      <w:r w:rsidRPr="007A53D9">
        <w:rPr>
          <w:rFonts w:hint="eastAsia"/>
        </w:rPr>
        <w:t>モノクロとなりますので，モノクロで見やすく</w:t>
      </w:r>
      <w:r w:rsidR="007D2C81" w:rsidRPr="007A53D9">
        <w:rPr>
          <w:rFonts w:hint="eastAsia"/>
        </w:rPr>
        <w:t>なるように配慮して下さい</w:t>
      </w:r>
      <w:r w:rsidRPr="007A53D9">
        <w:rPr>
          <w:rFonts w:hint="eastAsia"/>
        </w:rPr>
        <w:t>．</w:t>
      </w:r>
    </w:p>
    <w:p w14:paraId="16364581" w14:textId="77777777" w:rsidR="00BC31FB" w:rsidRPr="00BC31FB" w:rsidRDefault="0059338B" w:rsidP="00065C07">
      <w:pPr>
        <w:pStyle w:val="2"/>
        <w:ind w:firstLine="187"/>
      </w:pPr>
      <w:r w:rsidRPr="00BC31FB">
        <w:t xml:space="preserve"> </w:t>
      </w:r>
    </w:p>
    <w:p w14:paraId="3B152E52" w14:textId="77777777" w:rsidR="001B3933" w:rsidRPr="007A53D9" w:rsidRDefault="001B3933" w:rsidP="00986933">
      <w:pPr>
        <w:outlineLvl w:val="0"/>
        <w:rPr>
          <w:rFonts w:ascii="ＭＳ ゴシック" w:eastAsia="ＭＳ ゴシック"/>
          <w:sz w:val="20"/>
        </w:rPr>
      </w:pPr>
      <w:r w:rsidRPr="007A53D9">
        <w:rPr>
          <w:rFonts w:ascii="ＭＳ ゴシック" w:eastAsia="ＭＳ ゴシック" w:hint="eastAsia"/>
          <w:sz w:val="20"/>
        </w:rPr>
        <w:t>８．参考文献</w:t>
      </w:r>
    </w:p>
    <w:p w14:paraId="369ECC11" w14:textId="35215D7F" w:rsidR="001553D8" w:rsidRPr="007A53D9" w:rsidRDefault="001553D8" w:rsidP="007A53D9">
      <w:pPr>
        <w:pStyle w:val="3"/>
        <w:ind w:firstLine="187"/>
        <w:rPr>
          <w:sz w:val="20"/>
        </w:rPr>
      </w:pPr>
      <w:r w:rsidRPr="007A53D9">
        <w:rPr>
          <w:rFonts w:hint="eastAsia"/>
          <w:sz w:val="20"/>
        </w:rPr>
        <w:t>参考文献は</w:t>
      </w:r>
      <w:r w:rsidR="007A53D9">
        <w:rPr>
          <w:rFonts w:hint="eastAsia"/>
          <w:sz w:val="20"/>
        </w:rPr>
        <w:t>，</w:t>
      </w:r>
      <w:r w:rsidRPr="007A53D9">
        <w:rPr>
          <w:rFonts w:hint="eastAsia"/>
          <w:sz w:val="20"/>
        </w:rPr>
        <w:t>当学会の「執筆の手引きとフォーマット」の「</w:t>
      </w:r>
      <w:r w:rsidR="007A53D9" w:rsidRPr="007A53D9">
        <w:rPr>
          <w:rFonts w:hint="eastAsia"/>
          <w:sz w:val="20"/>
        </w:rPr>
        <w:t>1</w:t>
      </w:r>
      <w:r w:rsidR="00681980">
        <w:rPr>
          <w:rFonts w:hint="eastAsia"/>
          <w:sz w:val="20"/>
        </w:rPr>
        <w:t>0</w:t>
      </w:r>
      <w:r w:rsidRPr="007A53D9">
        <w:rPr>
          <w:rFonts w:hint="eastAsia"/>
          <w:sz w:val="20"/>
        </w:rPr>
        <w:t>．参考文献」の記載方法に準じて記載すること</w:t>
      </w:r>
      <w:r w:rsidR="007A53D9">
        <w:rPr>
          <w:rFonts w:hint="eastAsia"/>
          <w:sz w:val="20"/>
        </w:rPr>
        <w:t>．</w:t>
      </w:r>
    </w:p>
    <w:p w14:paraId="180B8F0C" w14:textId="716ECA2D" w:rsidR="001B3933" w:rsidRPr="00D07C86" w:rsidRDefault="001B3933" w:rsidP="00C33FC4">
      <w:pPr>
        <w:pStyle w:val="a4"/>
        <w:rPr>
          <w:color w:val="FF0000"/>
        </w:rPr>
      </w:pPr>
    </w:p>
    <w:p w14:paraId="0E7B7C5B" w14:textId="702FF580" w:rsidR="001B3933" w:rsidRPr="00D07C86" w:rsidRDefault="00F14AF4">
      <w:pPr>
        <w:rPr>
          <w:color w:val="FF0000"/>
          <w:sz w:val="20"/>
        </w:rPr>
      </w:pPr>
      <w:r w:rsidRPr="00F14AF4">
        <w:rPr>
          <w:noProof/>
          <w:color w:val="FF0000"/>
          <w:sz w:val="20"/>
        </w:rPr>
        <w:drawing>
          <wp:inline distT="0" distB="0" distL="0" distR="0" wp14:anchorId="7AEA139A" wp14:editId="4F48978B">
            <wp:extent cx="3009900" cy="2469515"/>
            <wp:effectExtent l="0" t="0" r="0" b="0"/>
            <wp:docPr id="3" name="グラフ 3">
              <a:extLst xmlns:a="http://schemas.openxmlformats.org/drawingml/2006/main">
                <a:ext uri="{FF2B5EF4-FFF2-40B4-BE49-F238E27FC236}">
                  <a16:creationId xmlns:a16="http://schemas.microsoft.com/office/drawing/2014/main" id="{F0C55D03-7540-405B-BC38-1A5ED5CCB8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18B7388" w14:textId="77777777" w:rsidR="00046E62" w:rsidRPr="00F639EF" w:rsidRDefault="00046E62" w:rsidP="00046E62">
      <w:pPr>
        <w:rPr>
          <w:sz w:val="20"/>
        </w:rPr>
        <w:sectPr w:rsidR="00046E62" w:rsidRPr="00F639EF">
          <w:type w:val="continuous"/>
          <w:pgSz w:w="11906" w:h="16838" w:code="9"/>
          <w:pgMar w:top="1304" w:right="907" w:bottom="794" w:left="1021" w:header="0" w:footer="0" w:gutter="0"/>
          <w:cols w:num="2" w:space="498"/>
          <w:docGrid w:type="linesAndChars" w:linePitch="320" w:charSpace="-2228"/>
        </w:sectPr>
      </w:pPr>
      <w:r w:rsidRPr="00F639EF">
        <w:rPr>
          <w:rFonts w:hint="eastAsia"/>
          <w:sz w:val="20"/>
        </w:rPr>
        <w:t>■　原稿</w:t>
      </w:r>
      <w:r w:rsidR="004C3E7A">
        <w:rPr>
          <w:rFonts w:hint="eastAsia"/>
          <w:sz w:val="20"/>
        </w:rPr>
        <w:t>は</w:t>
      </w:r>
      <w:r w:rsidRPr="00F639EF">
        <w:rPr>
          <w:rFonts w:hint="eastAsia"/>
          <w:sz w:val="20"/>
        </w:rPr>
        <w:t>PDF</w:t>
      </w:r>
      <w:r w:rsidR="004C3E7A">
        <w:rPr>
          <w:rFonts w:hint="eastAsia"/>
          <w:sz w:val="20"/>
        </w:rPr>
        <w:t>に変換のうえ電子メールに添付してお送り</w:t>
      </w:r>
      <w:r w:rsidRPr="00F639EF">
        <w:rPr>
          <w:rFonts w:hint="eastAsia"/>
          <w:sz w:val="20"/>
        </w:rPr>
        <w:t>ください.</w:t>
      </w:r>
    </w:p>
    <w:p w14:paraId="3DDC0146" w14:textId="66925080" w:rsidR="001B3933" w:rsidRDefault="00681980" w:rsidP="00D07C86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645F3E4" wp14:editId="134E46B0">
            <wp:extent cx="4804657" cy="5934075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12" cy="59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933">
      <w:type w:val="continuous"/>
      <w:pgSz w:w="11906" w:h="16838" w:code="9"/>
      <w:pgMar w:top="1304" w:right="907" w:bottom="794" w:left="1021" w:header="0" w:footer="0" w:gutter="0"/>
      <w:cols w:space="720"/>
      <w:docGrid w:type="linesAndChars" w:linePitch="320" w:charSpace="-2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708F" w14:textId="77777777" w:rsidR="007D77CE" w:rsidRDefault="007D77CE" w:rsidP="006C13E8">
      <w:r>
        <w:separator/>
      </w:r>
    </w:p>
  </w:endnote>
  <w:endnote w:type="continuationSeparator" w:id="0">
    <w:p w14:paraId="252595D3" w14:textId="77777777" w:rsidR="007D77CE" w:rsidRDefault="007D77CE" w:rsidP="006C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64DA" w14:textId="77777777" w:rsidR="007D77CE" w:rsidRDefault="007D77CE" w:rsidP="006C13E8">
      <w:r>
        <w:separator/>
      </w:r>
    </w:p>
  </w:footnote>
  <w:footnote w:type="continuationSeparator" w:id="0">
    <w:p w14:paraId="30120A4A" w14:textId="77777777" w:rsidR="007D77CE" w:rsidRDefault="007D77CE" w:rsidP="006C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C48"/>
    <w:multiLevelType w:val="hybridMultilevel"/>
    <w:tmpl w:val="BCC2D542"/>
    <w:lvl w:ilvl="0" w:tplc="E37A6CE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40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0d3c106d-f4c9-4c8a-91e7-4e49353cb8d3"/>
  </w:docVars>
  <w:rsids>
    <w:rsidRoot w:val="001B3933"/>
    <w:rsid w:val="000261CE"/>
    <w:rsid w:val="000403F6"/>
    <w:rsid w:val="00046E62"/>
    <w:rsid w:val="00065C07"/>
    <w:rsid w:val="000E17F2"/>
    <w:rsid w:val="000F046C"/>
    <w:rsid w:val="001403A3"/>
    <w:rsid w:val="001553D8"/>
    <w:rsid w:val="001640BF"/>
    <w:rsid w:val="001B3933"/>
    <w:rsid w:val="00311BD5"/>
    <w:rsid w:val="003A14B4"/>
    <w:rsid w:val="003B2BD6"/>
    <w:rsid w:val="0040205E"/>
    <w:rsid w:val="00480A8B"/>
    <w:rsid w:val="004A2C5F"/>
    <w:rsid w:val="004C3E7A"/>
    <w:rsid w:val="004E123E"/>
    <w:rsid w:val="0053247C"/>
    <w:rsid w:val="00561F25"/>
    <w:rsid w:val="0056285B"/>
    <w:rsid w:val="0059338B"/>
    <w:rsid w:val="006064E1"/>
    <w:rsid w:val="0061058A"/>
    <w:rsid w:val="00610BDE"/>
    <w:rsid w:val="006173D2"/>
    <w:rsid w:val="00637442"/>
    <w:rsid w:val="00681980"/>
    <w:rsid w:val="006862BC"/>
    <w:rsid w:val="006C13E8"/>
    <w:rsid w:val="007255CC"/>
    <w:rsid w:val="007327BB"/>
    <w:rsid w:val="00790FE3"/>
    <w:rsid w:val="007A53D9"/>
    <w:rsid w:val="007B4212"/>
    <w:rsid w:val="007B50AB"/>
    <w:rsid w:val="007D1D1F"/>
    <w:rsid w:val="007D2C81"/>
    <w:rsid w:val="007D77CE"/>
    <w:rsid w:val="0084143A"/>
    <w:rsid w:val="00845BC3"/>
    <w:rsid w:val="00887CB2"/>
    <w:rsid w:val="008B2CF1"/>
    <w:rsid w:val="008D2101"/>
    <w:rsid w:val="008E06A7"/>
    <w:rsid w:val="009420C0"/>
    <w:rsid w:val="00960505"/>
    <w:rsid w:val="00986933"/>
    <w:rsid w:val="009E3B31"/>
    <w:rsid w:val="00A37B5B"/>
    <w:rsid w:val="00A727F4"/>
    <w:rsid w:val="00AC29C4"/>
    <w:rsid w:val="00AF32B0"/>
    <w:rsid w:val="00B45AD0"/>
    <w:rsid w:val="00B70953"/>
    <w:rsid w:val="00B91A04"/>
    <w:rsid w:val="00BB207B"/>
    <w:rsid w:val="00BC31FB"/>
    <w:rsid w:val="00C10B88"/>
    <w:rsid w:val="00C33FC4"/>
    <w:rsid w:val="00C736C8"/>
    <w:rsid w:val="00C86560"/>
    <w:rsid w:val="00D07C86"/>
    <w:rsid w:val="00DE63B0"/>
    <w:rsid w:val="00EC48F2"/>
    <w:rsid w:val="00EE091F"/>
    <w:rsid w:val="00EE52BD"/>
    <w:rsid w:val="00F14AF4"/>
    <w:rsid w:val="00F24542"/>
    <w:rsid w:val="00F45C9A"/>
    <w:rsid w:val="00F639EF"/>
    <w:rsid w:val="00F91F0E"/>
    <w:rsid w:val="00FC1DAE"/>
    <w:rsid w:val="00FD5ACF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293162"/>
  <w15:chartTrackingRefBased/>
  <w15:docId w15:val="{3C948F13-FAB2-453F-82AC-69B47F15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0"/>
    </w:rPr>
  </w:style>
  <w:style w:type="paragraph" w:styleId="a5">
    <w:name w:val="Body Text Indent"/>
    <w:basedOn w:val="a"/>
    <w:pPr>
      <w:ind w:firstLineChars="210" w:firstLine="397"/>
    </w:pPr>
    <w:rPr>
      <w:sz w:val="20"/>
    </w:rPr>
  </w:style>
  <w:style w:type="paragraph" w:styleId="2">
    <w:name w:val="Body Text Indent 2"/>
    <w:basedOn w:val="a"/>
    <w:pPr>
      <w:ind w:firstLineChars="99" w:firstLine="198"/>
    </w:pPr>
    <w:rPr>
      <w:sz w:val="20"/>
    </w:rPr>
  </w:style>
  <w:style w:type="paragraph" w:styleId="3">
    <w:name w:val="Body Text Indent 3"/>
    <w:basedOn w:val="a"/>
    <w:pPr>
      <w:ind w:firstLineChars="99" w:firstLine="197"/>
    </w:pPr>
  </w:style>
  <w:style w:type="paragraph" w:styleId="a6">
    <w:name w:val="header"/>
    <w:basedOn w:val="a"/>
    <w:link w:val="a7"/>
    <w:rsid w:val="006C1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13E8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6C1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13E8"/>
    <w:rPr>
      <w:rFonts w:ascii="ＭＳ 明朝" w:hAnsi="ＭＳ 明朝"/>
      <w:kern w:val="2"/>
      <w:sz w:val="21"/>
      <w:szCs w:val="24"/>
    </w:rPr>
  </w:style>
  <w:style w:type="paragraph" w:styleId="aa">
    <w:name w:val="Document Map"/>
    <w:basedOn w:val="a"/>
    <w:link w:val="ab"/>
    <w:rsid w:val="00986933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rsid w:val="00986933"/>
    <w:rPr>
      <w:rFonts w:ascii="MS UI Gothic" w:eastAsia="MS UI Gothic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altLang="ja-JP"/>
              <a:t>Fig. 1 Example of graph.</a:t>
            </a:r>
          </a:p>
        </c:rich>
      </c:tx>
      <c:layout>
        <c:manualLayout>
          <c:xMode val="edge"/>
          <c:yMode val="edge"/>
          <c:x val="0.26821192052980131"/>
          <c:y val="0.890243902439024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880794701986755"/>
          <c:y val="0.21544715447154472"/>
          <c:w val="0.63907284768211925"/>
          <c:h val="0.50813008130081305"/>
        </c:manualLayout>
      </c:layout>
      <c:scatterChart>
        <c:scatterStyle val="lineMarker"/>
        <c:varyColors val="0"/>
        <c:ser>
          <c:idx val="1"/>
          <c:order val="1"/>
          <c:tx>
            <c:strRef>
              <c:f>'data 14_08_42  2001_05_10'!$C$1</c:f>
              <c:strCache>
                <c:ptCount val="1"/>
                <c:pt idx="0">
                  <c:v>Ambient temperature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lgDashDot"/>
            </a:ln>
          </c:spPr>
          <c:marker>
            <c:symbol val="none"/>
          </c:marker>
          <c:xVal>
            <c:numRef>
              <c:f>'data 14_08_42  2001_05_10'!$A$2:$A$98</c:f>
              <c:numCache>
                <c:formatCode>h:mm:ss</c:formatCode>
                <c:ptCount val="97"/>
                <c:pt idx="0">
                  <c:v>0.16666666666666666</c:v>
                </c:pt>
                <c:pt idx="1">
                  <c:v>0.17361111111111113</c:v>
                </c:pt>
                <c:pt idx="2">
                  <c:v>0.18055555555555555</c:v>
                </c:pt>
                <c:pt idx="3">
                  <c:v>0.1875</c:v>
                </c:pt>
                <c:pt idx="4">
                  <c:v>0.19444444444444445</c:v>
                </c:pt>
                <c:pt idx="5">
                  <c:v>0.20138888888888887</c:v>
                </c:pt>
                <c:pt idx="6">
                  <c:v>0.20833333333333334</c:v>
                </c:pt>
                <c:pt idx="7">
                  <c:v>0.21527777777777779</c:v>
                </c:pt>
                <c:pt idx="8">
                  <c:v>0.22222222222222221</c:v>
                </c:pt>
                <c:pt idx="9">
                  <c:v>0.22916666666666666</c:v>
                </c:pt>
                <c:pt idx="10">
                  <c:v>0.23611111111111113</c:v>
                </c:pt>
                <c:pt idx="11">
                  <c:v>0.24305555555555555</c:v>
                </c:pt>
                <c:pt idx="12">
                  <c:v>0.25</c:v>
                </c:pt>
                <c:pt idx="13">
                  <c:v>0.25694444444444448</c:v>
                </c:pt>
                <c:pt idx="14">
                  <c:v>0.2638888888888889</c:v>
                </c:pt>
                <c:pt idx="15">
                  <c:v>0.27083333333333331</c:v>
                </c:pt>
                <c:pt idx="16">
                  <c:v>0.27777777777777779</c:v>
                </c:pt>
                <c:pt idx="17">
                  <c:v>0.28472222222222221</c:v>
                </c:pt>
                <c:pt idx="18">
                  <c:v>0.29166666666666669</c:v>
                </c:pt>
                <c:pt idx="19">
                  <c:v>0.2986111111111111</c:v>
                </c:pt>
                <c:pt idx="20">
                  <c:v>0.30555555555555552</c:v>
                </c:pt>
                <c:pt idx="21">
                  <c:v>0.3125</c:v>
                </c:pt>
                <c:pt idx="22">
                  <c:v>0.31944444444444448</c:v>
                </c:pt>
                <c:pt idx="23">
                  <c:v>0.3263888888888889</c:v>
                </c:pt>
                <c:pt idx="24">
                  <c:v>0.33333333333333331</c:v>
                </c:pt>
                <c:pt idx="25">
                  <c:v>0.34027777777777773</c:v>
                </c:pt>
                <c:pt idx="26">
                  <c:v>0.34722222222222227</c:v>
                </c:pt>
                <c:pt idx="27">
                  <c:v>0.35416666666666669</c:v>
                </c:pt>
                <c:pt idx="28">
                  <c:v>0.3611111111111111</c:v>
                </c:pt>
                <c:pt idx="29">
                  <c:v>0.36805555555555558</c:v>
                </c:pt>
                <c:pt idx="30">
                  <c:v>0.375</c:v>
                </c:pt>
                <c:pt idx="31">
                  <c:v>0.38194444444444442</c:v>
                </c:pt>
                <c:pt idx="32">
                  <c:v>0.3888888888888889</c:v>
                </c:pt>
                <c:pt idx="33">
                  <c:v>0.39583333333333331</c:v>
                </c:pt>
                <c:pt idx="34">
                  <c:v>0.40277777777777773</c:v>
                </c:pt>
                <c:pt idx="35">
                  <c:v>0.40972222222222227</c:v>
                </c:pt>
                <c:pt idx="36">
                  <c:v>0.41666666666666669</c:v>
                </c:pt>
                <c:pt idx="37">
                  <c:v>0.4236111111111111</c:v>
                </c:pt>
                <c:pt idx="38">
                  <c:v>0.43055555555555558</c:v>
                </c:pt>
                <c:pt idx="39">
                  <c:v>0.4375</c:v>
                </c:pt>
                <c:pt idx="40">
                  <c:v>0.44444444444444442</c:v>
                </c:pt>
                <c:pt idx="41">
                  <c:v>0.4513888888888889</c:v>
                </c:pt>
                <c:pt idx="42">
                  <c:v>0.45833333333333331</c:v>
                </c:pt>
                <c:pt idx="43">
                  <c:v>0.46527777777777773</c:v>
                </c:pt>
                <c:pt idx="44">
                  <c:v>0.47222222222222227</c:v>
                </c:pt>
                <c:pt idx="45">
                  <c:v>0.47916666666666669</c:v>
                </c:pt>
                <c:pt idx="46">
                  <c:v>0.4861111111111111</c:v>
                </c:pt>
                <c:pt idx="47">
                  <c:v>0.49305555555555558</c:v>
                </c:pt>
                <c:pt idx="48">
                  <c:v>0.5</c:v>
                </c:pt>
                <c:pt idx="49">
                  <c:v>0.50694444444444442</c:v>
                </c:pt>
                <c:pt idx="50">
                  <c:v>0.51388888888888895</c:v>
                </c:pt>
                <c:pt idx="51">
                  <c:v>0.52083333333333337</c:v>
                </c:pt>
                <c:pt idx="52">
                  <c:v>0.52777777777777779</c:v>
                </c:pt>
                <c:pt idx="53">
                  <c:v>0.53472222222222221</c:v>
                </c:pt>
                <c:pt idx="54">
                  <c:v>0.54166666666666663</c:v>
                </c:pt>
                <c:pt idx="55">
                  <c:v>0.54861111111111105</c:v>
                </c:pt>
                <c:pt idx="56">
                  <c:v>0.55555555555555558</c:v>
                </c:pt>
                <c:pt idx="57">
                  <c:v>0.5625</c:v>
                </c:pt>
                <c:pt idx="58">
                  <c:v>0.56944444444444442</c:v>
                </c:pt>
                <c:pt idx="59">
                  <c:v>0.57638888888888895</c:v>
                </c:pt>
                <c:pt idx="60">
                  <c:v>0.58333333333333337</c:v>
                </c:pt>
                <c:pt idx="61">
                  <c:v>0.59027777777777779</c:v>
                </c:pt>
                <c:pt idx="62">
                  <c:v>0.59722222222222221</c:v>
                </c:pt>
                <c:pt idx="63">
                  <c:v>0.60416666666666663</c:v>
                </c:pt>
                <c:pt idx="64">
                  <c:v>0.61111111111111105</c:v>
                </c:pt>
                <c:pt idx="65">
                  <c:v>0.61805555555555558</c:v>
                </c:pt>
                <c:pt idx="66">
                  <c:v>0.625</c:v>
                </c:pt>
                <c:pt idx="67">
                  <c:v>0.63194444444444442</c:v>
                </c:pt>
                <c:pt idx="68">
                  <c:v>0.63888888888888895</c:v>
                </c:pt>
                <c:pt idx="69">
                  <c:v>0.64583333333333337</c:v>
                </c:pt>
                <c:pt idx="70">
                  <c:v>0.65277777777777779</c:v>
                </c:pt>
                <c:pt idx="71">
                  <c:v>0.65972222222222221</c:v>
                </c:pt>
                <c:pt idx="72">
                  <c:v>0.66666666666666663</c:v>
                </c:pt>
                <c:pt idx="73">
                  <c:v>0.67361111111111116</c:v>
                </c:pt>
                <c:pt idx="74">
                  <c:v>0.68055555555555547</c:v>
                </c:pt>
                <c:pt idx="75">
                  <c:v>0.6875</c:v>
                </c:pt>
                <c:pt idx="76">
                  <c:v>0.69444444444444453</c:v>
                </c:pt>
                <c:pt idx="77">
                  <c:v>0.70138888888888884</c:v>
                </c:pt>
                <c:pt idx="78">
                  <c:v>0.70833333333333337</c:v>
                </c:pt>
                <c:pt idx="79">
                  <c:v>0.71527777777777779</c:v>
                </c:pt>
                <c:pt idx="80">
                  <c:v>0.72222222222222221</c:v>
                </c:pt>
                <c:pt idx="81">
                  <c:v>0.72916666666666663</c:v>
                </c:pt>
                <c:pt idx="82">
                  <c:v>0.73611111111111116</c:v>
                </c:pt>
                <c:pt idx="83">
                  <c:v>0.74305555555555547</c:v>
                </c:pt>
                <c:pt idx="84">
                  <c:v>0.75</c:v>
                </c:pt>
                <c:pt idx="85">
                  <c:v>0.75694444444444453</c:v>
                </c:pt>
                <c:pt idx="86">
                  <c:v>0.76388888888888884</c:v>
                </c:pt>
                <c:pt idx="87">
                  <c:v>0.77083333333333337</c:v>
                </c:pt>
                <c:pt idx="88">
                  <c:v>0.77777777777777779</c:v>
                </c:pt>
                <c:pt idx="89">
                  <c:v>0.78472222222222221</c:v>
                </c:pt>
                <c:pt idx="90">
                  <c:v>0.79166666666666663</c:v>
                </c:pt>
                <c:pt idx="91">
                  <c:v>0.79861111111111116</c:v>
                </c:pt>
                <c:pt idx="92">
                  <c:v>0.80555555555555547</c:v>
                </c:pt>
                <c:pt idx="93">
                  <c:v>0.8125</c:v>
                </c:pt>
                <c:pt idx="94">
                  <c:v>0.81944444444444453</c:v>
                </c:pt>
                <c:pt idx="95">
                  <c:v>0.82638888888888884</c:v>
                </c:pt>
                <c:pt idx="96">
                  <c:v>0.83333333333333337</c:v>
                </c:pt>
              </c:numCache>
            </c:numRef>
          </c:xVal>
          <c:yVal>
            <c:numRef>
              <c:f>'data 14_08_42  2001_05_10'!$C$2:$C$98</c:f>
              <c:numCache>
                <c:formatCode>General</c:formatCode>
                <c:ptCount val="97"/>
                <c:pt idx="0">
                  <c:v>21.8</c:v>
                </c:pt>
                <c:pt idx="1">
                  <c:v>20.100000000000001</c:v>
                </c:pt>
                <c:pt idx="2">
                  <c:v>20</c:v>
                </c:pt>
                <c:pt idx="3">
                  <c:v>20.9</c:v>
                </c:pt>
                <c:pt idx="4">
                  <c:v>20.6</c:v>
                </c:pt>
                <c:pt idx="5">
                  <c:v>19.899999999999999</c:v>
                </c:pt>
                <c:pt idx="6">
                  <c:v>20.100000000000001</c:v>
                </c:pt>
                <c:pt idx="7">
                  <c:v>21.2</c:v>
                </c:pt>
                <c:pt idx="8">
                  <c:v>20.7</c:v>
                </c:pt>
                <c:pt idx="9">
                  <c:v>21.9</c:v>
                </c:pt>
                <c:pt idx="10">
                  <c:v>21.3</c:v>
                </c:pt>
                <c:pt idx="11">
                  <c:v>21.4</c:v>
                </c:pt>
                <c:pt idx="12">
                  <c:v>22.7</c:v>
                </c:pt>
                <c:pt idx="14">
                  <c:v>21.6</c:v>
                </c:pt>
                <c:pt idx="15">
                  <c:v>23.7</c:v>
                </c:pt>
                <c:pt idx="16">
                  <c:v>23.4</c:v>
                </c:pt>
                <c:pt idx="17">
                  <c:v>23.2</c:v>
                </c:pt>
                <c:pt idx="18">
                  <c:v>23.7</c:v>
                </c:pt>
                <c:pt idx="20">
                  <c:v>23.2</c:v>
                </c:pt>
                <c:pt idx="21">
                  <c:v>23.4</c:v>
                </c:pt>
                <c:pt idx="22">
                  <c:v>24.5</c:v>
                </c:pt>
                <c:pt idx="23">
                  <c:v>23.7</c:v>
                </c:pt>
                <c:pt idx="24">
                  <c:v>26.1</c:v>
                </c:pt>
                <c:pt idx="25">
                  <c:v>25.7</c:v>
                </c:pt>
                <c:pt idx="26">
                  <c:v>24.5</c:v>
                </c:pt>
                <c:pt idx="27">
                  <c:v>24.6</c:v>
                </c:pt>
                <c:pt idx="28">
                  <c:v>27.3</c:v>
                </c:pt>
                <c:pt idx="29">
                  <c:v>25.9</c:v>
                </c:pt>
                <c:pt idx="30">
                  <c:v>26</c:v>
                </c:pt>
                <c:pt idx="31">
                  <c:v>27.5</c:v>
                </c:pt>
                <c:pt idx="32">
                  <c:v>29.1</c:v>
                </c:pt>
                <c:pt idx="33">
                  <c:v>27.9</c:v>
                </c:pt>
                <c:pt idx="34">
                  <c:v>28.2</c:v>
                </c:pt>
                <c:pt idx="35">
                  <c:v>28.1</c:v>
                </c:pt>
                <c:pt idx="36">
                  <c:v>28.4</c:v>
                </c:pt>
                <c:pt idx="37">
                  <c:v>28.3</c:v>
                </c:pt>
                <c:pt idx="38">
                  <c:v>30.4</c:v>
                </c:pt>
                <c:pt idx="39">
                  <c:v>31</c:v>
                </c:pt>
                <c:pt idx="40">
                  <c:v>30.3</c:v>
                </c:pt>
                <c:pt idx="41">
                  <c:v>29.4</c:v>
                </c:pt>
                <c:pt idx="42">
                  <c:v>29.7</c:v>
                </c:pt>
                <c:pt idx="43">
                  <c:v>30.8</c:v>
                </c:pt>
                <c:pt idx="44">
                  <c:v>31.1</c:v>
                </c:pt>
                <c:pt idx="45">
                  <c:v>30.1</c:v>
                </c:pt>
                <c:pt idx="46">
                  <c:v>31.9</c:v>
                </c:pt>
                <c:pt idx="47">
                  <c:v>32.799999999999997</c:v>
                </c:pt>
                <c:pt idx="48">
                  <c:v>32.5</c:v>
                </c:pt>
                <c:pt idx="50">
                  <c:v>31.4</c:v>
                </c:pt>
                <c:pt idx="51">
                  <c:v>31.8</c:v>
                </c:pt>
                <c:pt idx="52">
                  <c:v>32.5</c:v>
                </c:pt>
                <c:pt idx="54">
                  <c:v>32.1</c:v>
                </c:pt>
                <c:pt idx="55">
                  <c:v>32.200000000000003</c:v>
                </c:pt>
                <c:pt idx="56">
                  <c:v>32.700000000000003</c:v>
                </c:pt>
                <c:pt idx="57">
                  <c:v>31.9</c:v>
                </c:pt>
                <c:pt idx="58">
                  <c:v>32.4</c:v>
                </c:pt>
                <c:pt idx="60">
                  <c:v>33</c:v>
                </c:pt>
                <c:pt idx="61">
                  <c:v>32.299999999999997</c:v>
                </c:pt>
                <c:pt idx="63">
                  <c:v>32</c:v>
                </c:pt>
                <c:pt idx="64">
                  <c:v>33.6</c:v>
                </c:pt>
                <c:pt idx="65">
                  <c:v>33.700000000000003</c:v>
                </c:pt>
                <c:pt idx="66">
                  <c:v>32.5</c:v>
                </c:pt>
                <c:pt idx="67">
                  <c:v>31.4</c:v>
                </c:pt>
                <c:pt idx="68">
                  <c:v>33.1</c:v>
                </c:pt>
                <c:pt idx="69">
                  <c:v>34.700000000000003</c:v>
                </c:pt>
                <c:pt idx="70">
                  <c:v>33.4</c:v>
                </c:pt>
                <c:pt idx="71">
                  <c:v>33.6</c:v>
                </c:pt>
                <c:pt idx="72">
                  <c:v>31.6</c:v>
                </c:pt>
                <c:pt idx="73">
                  <c:v>33.200000000000003</c:v>
                </c:pt>
                <c:pt idx="74">
                  <c:v>33.299999999999997</c:v>
                </c:pt>
                <c:pt idx="75">
                  <c:v>32</c:v>
                </c:pt>
                <c:pt idx="76">
                  <c:v>31.9</c:v>
                </c:pt>
                <c:pt idx="77">
                  <c:v>31.4</c:v>
                </c:pt>
                <c:pt idx="78">
                  <c:v>33</c:v>
                </c:pt>
                <c:pt idx="79">
                  <c:v>32.9</c:v>
                </c:pt>
                <c:pt idx="80">
                  <c:v>30.3</c:v>
                </c:pt>
                <c:pt idx="82">
                  <c:v>30.2</c:v>
                </c:pt>
                <c:pt idx="83">
                  <c:v>31.6</c:v>
                </c:pt>
                <c:pt idx="84">
                  <c:v>29.8</c:v>
                </c:pt>
                <c:pt idx="86">
                  <c:v>28.2</c:v>
                </c:pt>
                <c:pt idx="87">
                  <c:v>28.1</c:v>
                </c:pt>
                <c:pt idx="89">
                  <c:v>27.4</c:v>
                </c:pt>
                <c:pt idx="90">
                  <c:v>26.3</c:v>
                </c:pt>
                <c:pt idx="91">
                  <c:v>27</c:v>
                </c:pt>
                <c:pt idx="93">
                  <c:v>27.3</c:v>
                </c:pt>
                <c:pt idx="94">
                  <c:v>26.1</c:v>
                </c:pt>
                <c:pt idx="95">
                  <c:v>25.3</c:v>
                </c:pt>
                <c:pt idx="96">
                  <c:v>26.8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C93-4C0D-AB67-56523253DEF5}"/>
            </c:ext>
          </c:extLst>
        </c:ser>
        <c:ser>
          <c:idx val="2"/>
          <c:order val="2"/>
          <c:tx>
            <c:strRef>
              <c:f>'data 14_08_42  2001_05_10'!$D$1</c:f>
              <c:strCache>
                <c:ptCount val="1"/>
                <c:pt idx="0">
                  <c:v>Module temperature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'data 14_08_42  2001_05_10'!$A$2:$A$98</c:f>
              <c:numCache>
                <c:formatCode>h:mm:ss</c:formatCode>
                <c:ptCount val="97"/>
                <c:pt idx="0">
                  <c:v>0.16666666666666666</c:v>
                </c:pt>
                <c:pt idx="1">
                  <c:v>0.17361111111111113</c:v>
                </c:pt>
                <c:pt idx="2">
                  <c:v>0.18055555555555555</c:v>
                </c:pt>
                <c:pt idx="3">
                  <c:v>0.1875</c:v>
                </c:pt>
                <c:pt idx="4">
                  <c:v>0.19444444444444445</c:v>
                </c:pt>
                <c:pt idx="5">
                  <c:v>0.20138888888888887</c:v>
                </c:pt>
                <c:pt idx="6">
                  <c:v>0.20833333333333334</c:v>
                </c:pt>
                <c:pt idx="7">
                  <c:v>0.21527777777777779</c:v>
                </c:pt>
                <c:pt idx="8">
                  <c:v>0.22222222222222221</c:v>
                </c:pt>
                <c:pt idx="9">
                  <c:v>0.22916666666666666</c:v>
                </c:pt>
                <c:pt idx="10">
                  <c:v>0.23611111111111113</c:v>
                </c:pt>
                <c:pt idx="11">
                  <c:v>0.24305555555555555</c:v>
                </c:pt>
                <c:pt idx="12">
                  <c:v>0.25</c:v>
                </c:pt>
                <c:pt idx="13">
                  <c:v>0.25694444444444448</c:v>
                </c:pt>
                <c:pt idx="14">
                  <c:v>0.2638888888888889</c:v>
                </c:pt>
                <c:pt idx="15">
                  <c:v>0.27083333333333331</c:v>
                </c:pt>
                <c:pt idx="16">
                  <c:v>0.27777777777777779</c:v>
                </c:pt>
                <c:pt idx="17">
                  <c:v>0.28472222222222221</c:v>
                </c:pt>
                <c:pt idx="18">
                  <c:v>0.29166666666666669</c:v>
                </c:pt>
                <c:pt idx="19">
                  <c:v>0.2986111111111111</c:v>
                </c:pt>
                <c:pt idx="20">
                  <c:v>0.30555555555555552</c:v>
                </c:pt>
                <c:pt idx="21">
                  <c:v>0.3125</c:v>
                </c:pt>
                <c:pt idx="22">
                  <c:v>0.31944444444444448</c:v>
                </c:pt>
                <c:pt idx="23">
                  <c:v>0.3263888888888889</c:v>
                </c:pt>
                <c:pt idx="24">
                  <c:v>0.33333333333333331</c:v>
                </c:pt>
                <c:pt idx="25">
                  <c:v>0.34027777777777773</c:v>
                </c:pt>
                <c:pt idx="26">
                  <c:v>0.34722222222222227</c:v>
                </c:pt>
                <c:pt idx="27">
                  <c:v>0.35416666666666669</c:v>
                </c:pt>
                <c:pt idx="28">
                  <c:v>0.3611111111111111</c:v>
                </c:pt>
                <c:pt idx="29">
                  <c:v>0.36805555555555558</c:v>
                </c:pt>
                <c:pt idx="30">
                  <c:v>0.375</c:v>
                </c:pt>
                <c:pt idx="31">
                  <c:v>0.38194444444444442</c:v>
                </c:pt>
                <c:pt idx="32">
                  <c:v>0.3888888888888889</c:v>
                </c:pt>
                <c:pt idx="33">
                  <c:v>0.39583333333333331</c:v>
                </c:pt>
                <c:pt idx="34">
                  <c:v>0.40277777777777773</c:v>
                </c:pt>
                <c:pt idx="35">
                  <c:v>0.40972222222222227</c:v>
                </c:pt>
                <c:pt idx="36">
                  <c:v>0.41666666666666669</c:v>
                </c:pt>
                <c:pt idx="37">
                  <c:v>0.4236111111111111</c:v>
                </c:pt>
                <c:pt idx="38">
                  <c:v>0.43055555555555558</c:v>
                </c:pt>
                <c:pt idx="39">
                  <c:v>0.4375</c:v>
                </c:pt>
                <c:pt idx="40">
                  <c:v>0.44444444444444442</c:v>
                </c:pt>
                <c:pt idx="41">
                  <c:v>0.4513888888888889</c:v>
                </c:pt>
                <c:pt idx="42">
                  <c:v>0.45833333333333331</c:v>
                </c:pt>
                <c:pt idx="43">
                  <c:v>0.46527777777777773</c:v>
                </c:pt>
                <c:pt idx="44">
                  <c:v>0.47222222222222227</c:v>
                </c:pt>
                <c:pt idx="45">
                  <c:v>0.47916666666666669</c:v>
                </c:pt>
                <c:pt idx="46">
                  <c:v>0.4861111111111111</c:v>
                </c:pt>
                <c:pt idx="47">
                  <c:v>0.49305555555555558</c:v>
                </c:pt>
                <c:pt idx="48">
                  <c:v>0.5</c:v>
                </c:pt>
                <c:pt idx="49">
                  <c:v>0.50694444444444442</c:v>
                </c:pt>
                <c:pt idx="50">
                  <c:v>0.51388888888888895</c:v>
                </c:pt>
                <c:pt idx="51">
                  <c:v>0.52083333333333337</c:v>
                </c:pt>
                <c:pt idx="52">
                  <c:v>0.52777777777777779</c:v>
                </c:pt>
                <c:pt idx="53">
                  <c:v>0.53472222222222221</c:v>
                </c:pt>
                <c:pt idx="54">
                  <c:v>0.54166666666666663</c:v>
                </c:pt>
                <c:pt idx="55">
                  <c:v>0.54861111111111105</c:v>
                </c:pt>
                <c:pt idx="56">
                  <c:v>0.55555555555555558</c:v>
                </c:pt>
                <c:pt idx="57">
                  <c:v>0.5625</c:v>
                </c:pt>
                <c:pt idx="58">
                  <c:v>0.56944444444444442</c:v>
                </c:pt>
                <c:pt idx="59">
                  <c:v>0.57638888888888895</c:v>
                </c:pt>
                <c:pt idx="60">
                  <c:v>0.58333333333333337</c:v>
                </c:pt>
                <c:pt idx="61">
                  <c:v>0.59027777777777779</c:v>
                </c:pt>
                <c:pt idx="62">
                  <c:v>0.59722222222222221</c:v>
                </c:pt>
                <c:pt idx="63">
                  <c:v>0.60416666666666663</c:v>
                </c:pt>
                <c:pt idx="64">
                  <c:v>0.61111111111111105</c:v>
                </c:pt>
                <c:pt idx="65">
                  <c:v>0.61805555555555558</c:v>
                </c:pt>
                <c:pt idx="66">
                  <c:v>0.625</c:v>
                </c:pt>
                <c:pt idx="67">
                  <c:v>0.63194444444444442</c:v>
                </c:pt>
                <c:pt idx="68">
                  <c:v>0.63888888888888895</c:v>
                </c:pt>
                <c:pt idx="69">
                  <c:v>0.64583333333333337</c:v>
                </c:pt>
                <c:pt idx="70">
                  <c:v>0.65277777777777779</c:v>
                </c:pt>
                <c:pt idx="71">
                  <c:v>0.65972222222222221</c:v>
                </c:pt>
                <c:pt idx="72">
                  <c:v>0.66666666666666663</c:v>
                </c:pt>
                <c:pt idx="73">
                  <c:v>0.67361111111111116</c:v>
                </c:pt>
                <c:pt idx="74">
                  <c:v>0.68055555555555547</c:v>
                </c:pt>
                <c:pt idx="75">
                  <c:v>0.6875</c:v>
                </c:pt>
                <c:pt idx="76">
                  <c:v>0.69444444444444453</c:v>
                </c:pt>
                <c:pt idx="77">
                  <c:v>0.70138888888888884</c:v>
                </c:pt>
                <c:pt idx="78">
                  <c:v>0.70833333333333337</c:v>
                </c:pt>
                <c:pt idx="79">
                  <c:v>0.71527777777777779</c:v>
                </c:pt>
                <c:pt idx="80">
                  <c:v>0.72222222222222221</c:v>
                </c:pt>
                <c:pt idx="81">
                  <c:v>0.72916666666666663</c:v>
                </c:pt>
                <c:pt idx="82">
                  <c:v>0.73611111111111116</c:v>
                </c:pt>
                <c:pt idx="83">
                  <c:v>0.74305555555555547</c:v>
                </c:pt>
                <c:pt idx="84">
                  <c:v>0.75</c:v>
                </c:pt>
                <c:pt idx="85">
                  <c:v>0.75694444444444453</c:v>
                </c:pt>
                <c:pt idx="86">
                  <c:v>0.76388888888888884</c:v>
                </c:pt>
                <c:pt idx="87">
                  <c:v>0.77083333333333337</c:v>
                </c:pt>
                <c:pt idx="88">
                  <c:v>0.77777777777777779</c:v>
                </c:pt>
                <c:pt idx="89">
                  <c:v>0.78472222222222221</c:v>
                </c:pt>
                <c:pt idx="90">
                  <c:v>0.79166666666666663</c:v>
                </c:pt>
                <c:pt idx="91">
                  <c:v>0.79861111111111116</c:v>
                </c:pt>
                <c:pt idx="92">
                  <c:v>0.80555555555555547</c:v>
                </c:pt>
                <c:pt idx="93">
                  <c:v>0.8125</c:v>
                </c:pt>
                <c:pt idx="94">
                  <c:v>0.81944444444444453</c:v>
                </c:pt>
                <c:pt idx="95">
                  <c:v>0.82638888888888884</c:v>
                </c:pt>
                <c:pt idx="96">
                  <c:v>0.83333333333333337</c:v>
                </c:pt>
              </c:numCache>
            </c:numRef>
          </c:xVal>
          <c:yVal>
            <c:numRef>
              <c:f>'data 14_08_42  2001_05_10'!$D$2:$D$98</c:f>
              <c:numCache>
                <c:formatCode>General</c:formatCode>
                <c:ptCount val="97"/>
                <c:pt idx="0">
                  <c:v>17.2</c:v>
                </c:pt>
                <c:pt idx="1">
                  <c:v>18.399999999999999</c:v>
                </c:pt>
                <c:pt idx="2">
                  <c:v>17.600000000000001</c:v>
                </c:pt>
                <c:pt idx="3">
                  <c:v>17.100000000000001</c:v>
                </c:pt>
                <c:pt idx="4">
                  <c:v>17.3</c:v>
                </c:pt>
                <c:pt idx="5">
                  <c:v>18.7</c:v>
                </c:pt>
                <c:pt idx="6">
                  <c:v>19.3</c:v>
                </c:pt>
                <c:pt idx="7">
                  <c:v>19.7</c:v>
                </c:pt>
                <c:pt idx="8">
                  <c:v>18.8</c:v>
                </c:pt>
                <c:pt idx="9">
                  <c:v>20.399999999999999</c:v>
                </c:pt>
                <c:pt idx="10">
                  <c:v>21.8</c:v>
                </c:pt>
                <c:pt idx="11">
                  <c:v>22.8</c:v>
                </c:pt>
                <c:pt idx="12">
                  <c:v>24.2</c:v>
                </c:pt>
                <c:pt idx="14">
                  <c:v>27.6</c:v>
                </c:pt>
                <c:pt idx="15">
                  <c:v>28.7</c:v>
                </c:pt>
                <c:pt idx="16">
                  <c:v>32.1</c:v>
                </c:pt>
                <c:pt idx="17">
                  <c:v>32.9</c:v>
                </c:pt>
                <c:pt idx="18">
                  <c:v>33.200000000000003</c:v>
                </c:pt>
                <c:pt idx="20">
                  <c:v>35.5</c:v>
                </c:pt>
                <c:pt idx="21">
                  <c:v>36.1</c:v>
                </c:pt>
                <c:pt idx="22">
                  <c:v>37.5</c:v>
                </c:pt>
                <c:pt idx="23">
                  <c:v>39.299999999999997</c:v>
                </c:pt>
                <c:pt idx="24">
                  <c:v>40.5</c:v>
                </c:pt>
                <c:pt idx="25">
                  <c:v>42.7</c:v>
                </c:pt>
                <c:pt idx="26">
                  <c:v>47.4</c:v>
                </c:pt>
                <c:pt idx="27">
                  <c:v>46.6</c:v>
                </c:pt>
                <c:pt idx="28">
                  <c:v>50.9</c:v>
                </c:pt>
                <c:pt idx="29">
                  <c:v>52.7</c:v>
                </c:pt>
                <c:pt idx="30">
                  <c:v>53.5</c:v>
                </c:pt>
                <c:pt idx="31">
                  <c:v>54.7</c:v>
                </c:pt>
                <c:pt idx="32">
                  <c:v>54.7</c:v>
                </c:pt>
                <c:pt idx="33">
                  <c:v>55.5</c:v>
                </c:pt>
                <c:pt idx="34">
                  <c:v>56.5</c:v>
                </c:pt>
                <c:pt idx="35">
                  <c:v>56.2</c:v>
                </c:pt>
                <c:pt idx="36">
                  <c:v>56.8</c:v>
                </c:pt>
                <c:pt idx="37">
                  <c:v>57</c:v>
                </c:pt>
                <c:pt idx="38">
                  <c:v>53.3</c:v>
                </c:pt>
                <c:pt idx="39">
                  <c:v>56.9</c:v>
                </c:pt>
                <c:pt idx="40">
                  <c:v>58.2</c:v>
                </c:pt>
                <c:pt idx="41">
                  <c:v>57.1</c:v>
                </c:pt>
                <c:pt idx="42">
                  <c:v>58</c:v>
                </c:pt>
                <c:pt idx="43">
                  <c:v>60.2</c:v>
                </c:pt>
                <c:pt idx="44">
                  <c:v>60.8</c:v>
                </c:pt>
                <c:pt idx="45">
                  <c:v>61.7</c:v>
                </c:pt>
                <c:pt idx="46">
                  <c:v>59.8</c:v>
                </c:pt>
                <c:pt idx="47">
                  <c:v>57.9</c:v>
                </c:pt>
                <c:pt idx="48">
                  <c:v>59.5</c:v>
                </c:pt>
                <c:pt idx="50">
                  <c:v>59.9</c:v>
                </c:pt>
                <c:pt idx="51">
                  <c:v>60.6</c:v>
                </c:pt>
                <c:pt idx="52">
                  <c:v>59.7</c:v>
                </c:pt>
                <c:pt idx="54">
                  <c:v>60.9</c:v>
                </c:pt>
                <c:pt idx="55">
                  <c:v>59.1</c:v>
                </c:pt>
                <c:pt idx="56">
                  <c:v>62.4</c:v>
                </c:pt>
                <c:pt idx="57">
                  <c:v>59.7</c:v>
                </c:pt>
                <c:pt idx="58">
                  <c:v>57.7</c:v>
                </c:pt>
                <c:pt idx="60">
                  <c:v>58.5</c:v>
                </c:pt>
                <c:pt idx="61">
                  <c:v>55.7</c:v>
                </c:pt>
                <c:pt idx="63">
                  <c:v>53.4</c:v>
                </c:pt>
                <c:pt idx="64">
                  <c:v>52.3</c:v>
                </c:pt>
                <c:pt idx="65">
                  <c:v>51.2</c:v>
                </c:pt>
                <c:pt idx="66">
                  <c:v>51.2</c:v>
                </c:pt>
                <c:pt idx="67">
                  <c:v>50.3</c:v>
                </c:pt>
                <c:pt idx="68">
                  <c:v>48.2</c:v>
                </c:pt>
                <c:pt idx="69">
                  <c:v>49.5</c:v>
                </c:pt>
                <c:pt idx="70">
                  <c:v>46.2</c:v>
                </c:pt>
                <c:pt idx="71">
                  <c:v>43.5</c:v>
                </c:pt>
                <c:pt idx="72">
                  <c:v>43.1</c:v>
                </c:pt>
                <c:pt idx="73">
                  <c:v>40.799999999999997</c:v>
                </c:pt>
                <c:pt idx="74">
                  <c:v>40.5</c:v>
                </c:pt>
                <c:pt idx="75">
                  <c:v>39.1</c:v>
                </c:pt>
                <c:pt idx="76">
                  <c:v>37.700000000000003</c:v>
                </c:pt>
                <c:pt idx="77">
                  <c:v>36.799999999999997</c:v>
                </c:pt>
                <c:pt idx="78">
                  <c:v>36.799999999999997</c:v>
                </c:pt>
                <c:pt idx="79">
                  <c:v>35.1</c:v>
                </c:pt>
                <c:pt idx="80">
                  <c:v>34</c:v>
                </c:pt>
                <c:pt idx="82">
                  <c:v>31.4</c:v>
                </c:pt>
                <c:pt idx="83">
                  <c:v>30.4</c:v>
                </c:pt>
                <c:pt idx="84">
                  <c:v>29.9</c:v>
                </c:pt>
                <c:pt idx="86">
                  <c:v>29.3</c:v>
                </c:pt>
                <c:pt idx="87">
                  <c:v>26.8</c:v>
                </c:pt>
                <c:pt idx="89">
                  <c:v>25.1</c:v>
                </c:pt>
                <c:pt idx="90">
                  <c:v>25.1</c:v>
                </c:pt>
                <c:pt idx="91">
                  <c:v>25.5</c:v>
                </c:pt>
                <c:pt idx="93">
                  <c:v>23.7</c:v>
                </c:pt>
                <c:pt idx="94">
                  <c:v>25.3</c:v>
                </c:pt>
                <c:pt idx="95">
                  <c:v>25</c:v>
                </c:pt>
                <c:pt idx="96">
                  <c:v>23.3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C93-4C0D-AB67-56523253D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0092680"/>
        <c:axId val="1"/>
      </c:scatterChart>
      <c:scatterChart>
        <c:scatterStyle val="lineMarker"/>
        <c:varyColors val="0"/>
        <c:ser>
          <c:idx val="0"/>
          <c:order val="0"/>
          <c:tx>
            <c:strRef>
              <c:f>'data 14_08_42  2001_05_10'!$B$1</c:f>
              <c:strCache>
                <c:ptCount val="1"/>
                <c:pt idx="0">
                  <c:v>Insolation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'data 14_08_42  2001_05_10'!$A$2:$A$98</c:f>
              <c:numCache>
                <c:formatCode>h:mm:ss</c:formatCode>
                <c:ptCount val="97"/>
                <c:pt idx="0">
                  <c:v>0.16666666666666666</c:v>
                </c:pt>
                <c:pt idx="1">
                  <c:v>0.17361111111111113</c:v>
                </c:pt>
                <c:pt idx="2">
                  <c:v>0.18055555555555555</c:v>
                </c:pt>
                <c:pt idx="3">
                  <c:v>0.1875</c:v>
                </c:pt>
                <c:pt idx="4">
                  <c:v>0.19444444444444445</c:v>
                </c:pt>
                <c:pt idx="5">
                  <c:v>0.20138888888888887</c:v>
                </c:pt>
                <c:pt idx="6">
                  <c:v>0.20833333333333334</c:v>
                </c:pt>
                <c:pt idx="7">
                  <c:v>0.21527777777777779</c:v>
                </c:pt>
                <c:pt idx="8">
                  <c:v>0.22222222222222221</c:v>
                </c:pt>
                <c:pt idx="9">
                  <c:v>0.22916666666666666</c:v>
                </c:pt>
                <c:pt idx="10">
                  <c:v>0.23611111111111113</c:v>
                </c:pt>
                <c:pt idx="11">
                  <c:v>0.24305555555555555</c:v>
                </c:pt>
                <c:pt idx="12">
                  <c:v>0.25</c:v>
                </c:pt>
                <c:pt idx="13">
                  <c:v>0.25694444444444448</c:v>
                </c:pt>
                <c:pt idx="14">
                  <c:v>0.2638888888888889</c:v>
                </c:pt>
                <c:pt idx="15">
                  <c:v>0.27083333333333331</c:v>
                </c:pt>
                <c:pt idx="16">
                  <c:v>0.27777777777777779</c:v>
                </c:pt>
                <c:pt idx="17">
                  <c:v>0.28472222222222221</c:v>
                </c:pt>
                <c:pt idx="18">
                  <c:v>0.29166666666666669</c:v>
                </c:pt>
                <c:pt idx="19">
                  <c:v>0.2986111111111111</c:v>
                </c:pt>
                <c:pt idx="20">
                  <c:v>0.30555555555555552</c:v>
                </c:pt>
                <c:pt idx="21">
                  <c:v>0.3125</c:v>
                </c:pt>
                <c:pt idx="22">
                  <c:v>0.31944444444444448</c:v>
                </c:pt>
                <c:pt idx="23">
                  <c:v>0.3263888888888889</c:v>
                </c:pt>
                <c:pt idx="24">
                  <c:v>0.33333333333333331</c:v>
                </c:pt>
                <c:pt idx="25">
                  <c:v>0.34027777777777773</c:v>
                </c:pt>
                <c:pt idx="26">
                  <c:v>0.34722222222222227</c:v>
                </c:pt>
                <c:pt idx="27">
                  <c:v>0.35416666666666669</c:v>
                </c:pt>
                <c:pt idx="28">
                  <c:v>0.3611111111111111</c:v>
                </c:pt>
                <c:pt idx="29">
                  <c:v>0.36805555555555558</c:v>
                </c:pt>
                <c:pt idx="30">
                  <c:v>0.375</c:v>
                </c:pt>
                <c:pt idx="31">
                  <c:v>0.38194444444444442</c:v>
                </c:pt>
                <c:pt idx="32">
                  <c:v>0.3888888888888889</c:v>
                </c:pt>
                <c:pt idx="33">
                  <c:v>0.39583333333333331</c:v>
                </c:pt>
                <c:pt idx="34">
                  <c:v>0.40277777777777773</c:v>
                </c:pt>
                <c:pt idx="35">
                  <c:v>0.40972222222222227</c:v>
                </c:pt>
                <c:pt idx="36">
                  <c:v>0.41666666666666669</c:v>
                </c:pt>
                <c:pt idx="37">
                  <c:v>0.4236111111111111</c:v>
                </c:pt>
                <c:pt idx="38">
                  <c:v>0.43055555555555558</c:v>
                </c:pt>
                <c:pt idx="39">
                  <c:v>0.4375</c:v>
                </c:pt>
                <c:pt idx="40">
                  <c:v>0.44444444444444442</c:v>
                </c:pt>
                <c:pt idx="41">
                  <c:v>0.4513888888888889</c:v>
                </c:pt>
                <c:pt idx="42">
                  <c:v>0.45833333333333331</c:v>
                </c:pt>
                <c:pt idx="43">
                  <c:v>0.46527777777777773</c:v>
                </c:pt>
                <c:pt idx="44">
                  <c:v>0.47222222222222227</c:v>
                </c:pt>
                <c:pt idx="45">
                  <c:v>0.47916666666666669</c:v>
                </c:pt>
                <c:pt idx="46">
                  <c:v>0.4861111111111111</c:v>
                </c:pt>
                <c:pt idx="47">
                  <c:v>0.49305555555555558</c:v>
                </c:pt>
                <c:pt idx="48">
                  <c:v>0.5</c:v>
                </c:pt>
                <c:pt idx="49">
                  <c:v>0.50694444444444442</c:v>
                </c:pt>
                <c:pt idx="50">
                  <c:v>0.51388888888888895</c:v>
                </c:pt>
                <c:pt idx="51">
                  <c:v>0.52083333333333337</c:v>
                </c:pt>
                <c:pt idx="52">
                  <c:v>0.52777777777777779</c:v>
                </c:pt>
                <c:pt idx="53">
                  <c:v>0.53472222222222221</c:v>
                </c:pt>
                <c:pt idx="54">
                  <c:v>0.54166666666666663</c:v>
                </c:pt>
                <c:pt idx="55">
                  <c:v>0.54861111111111105</c:v>
                </c:pt>
                <c:pt idx="56">
                  <c:v>0.55555555555555558</c:v>
                </c:pt>
                <c:pt idx="57">
                  <c:v>0.5625</c:v>
                </c:pt>
                <c:pt idx="58">
                  <c:v>0.56944444444444442</c:v>
                </c:pt>
                <c:pt idx="59">
                  <c:v>0.57638888888888895</c:v>
                </c:pt>
                <c:pt idx="60">
                  <c:v>0.58333333333333337</c:v>
                </c:pt>
                <c:pt idx="61">
                  <c:v>0.59027777777777779</c:v>
                </c:pt>
                <c:pt idx="62">
                  <c:v>0.59722222222222221</c:v>
                </c:pt>
                <c:pt idx="63">
                  <c:v>0.60416666666666663</c:v>
                </c:pt>
                <c:pt idx="64">
                  <c:v>0.61111111111111105</c:v>
                </c:pt>
                <c:pt idx="65">
                  <c:v>0.61805555555555558</c:v>
                </c:pt>
                <c:pt idx="66">
                  <c:v>0.625</c:v>
                </c:pt>
                <c:pt idx="67">
                  <c:v>0.63194444444444442</c:v>
                </c:pt>
                <c:pt idx="68">
                  <c:v>0.63888888888888895</c:v>
                </c:pt>
                <c:pt idx="69">
                  <c:v>0.64583333333333337</c:v>
                </c:pt>
                <c:pt idx="70">
                  <c:v>0.65277777777777779</c:v>
                </c:pt>
                <c:pt idx="71">
                  <c:v>0.65972222222222221</c:v>
                </c:pt>
                <c:pt idx="72">
                  <c:v>0.66666666666666663</c:v>
                </c:pt>
                <c:pt idx="73">
                  <c:v>0.67361111111111116</c:v>
                </c:pt>
                <c:pt idx="74">
                  <c:v>0.68055555555555547</c:v>
                </c:pt>
                <c:pt idx="75">
                  <c:v>0.6875</c:v>
                </c:pt>
                <c:pt idx="76">
                  <c:v>0.69444444444444453</c:v>
                </c:pt>
                <c:pt idx="77">
                  <c:v>0.70138888888888884</c:v>
                </c:pt>
                <c:pt idx="78">
                  <c:v>0.70833333333333337</c:v>
                </c:pt>
                <c:pt idx="79">
                  <c:v>0.71527777777777779</c:v>
                </c:pt>
                <c:pt idx="80">
                  <c:v>0.72222222222222221</c:v>
                </c:pt>
                <c:pt idx="81">
                  <c:v>0.72916666666666663</c:v>
                </c:pt>
                <c:pt idx="82">
                  <c:v>0.73611111111111116</c:v>
                </c:pt>
                <c:pt idx="83">
                  <c:v>0.74305555555555547</c:v>
                </c:pt>
                <c:pt idx="84">
                  <c:v>0.75</c:v>
                </c:pt>
                <c:pt idx="85">
                  <c:v>0.75694444444444453</c:v>
                </c:pt>
                <c:pt idx="86">
                  <c:v>0.76388888888888884</c:v>
                </c:pt>
                <c:pt idx="87">
                  <c:v>0.77083333333333337</c:v>
                </c:pt>
                <c:pt idx="88">
                  <c:v>0.77777777777777779</c:v>
                </c:pt>
                <c:pt idx="89">
                  <c:v>0.78472222222222221</c:v>
                </c:pt>
                <c:pt idx="90">
                  <c:v>0.79166666666666663</c:v>
                </c:pt>
                <c:pt idx="91">
                  <c:v>0.79861111111111116</c:v>
                </c:pt>
                <c:pt idx="92">
                  <c:v>0.80555555555555547</c:v>
                </c:pt>
                <c:pt idx="93">
                  <c:v>0.8125</c:v>
                </c:pt>
                <c:pt idx="94">
                  <c:v>0.81944444444444453</c:v>
                </c:pt>
                <c:pt idx="95">
                  <c:v>0.82638888888888884</c:v>
                </c:pt>
                <c:pt idx="96">
                  <c:v>0.83333333333333337</c:v>
                </c:pt>
              </c:numCache>
            </c:numRef>
          </c:xVal>
          <c:yVal>
            <c:numRef>
              <c:f>'data 14_08_42  2001_05_10'!$B$2:$B$98</c:f>
              <c:numCache>
                <c:formatCode>General</c:formatCode>
                <c:ptCount val="97"/>
                <c:pt idx="0">
                  <c:v>-8.0000000000000004E-4</c:v>
                </c:pt>
                <c:pt idx="1">
                  <c:v>5.9999999999999995E-4</c:v>
                </c:pt>
                <c:pt idx="2">
                  <c:v>4.1999999999999997E-3</c:v>
                </c:pt>
                <c:pt idx="3">
                  <c:v>8.8000000000000005E-3</c:v>
                </c:pt>
                <c:pt idx="4">
                  <c:v>1.7100000000000001E-2</c:v>
                </c:pt>
                <c:pt idx="5">
                  <c:v>2.7199999999999998E-2</c:v>
                </c:pt>
                <c:pt idx="6">
                  <c:v>3.2899999999999999E-2</c:v>
                </c:pt>
                <c:pt idx="7">
                  <c:v>4.1300000000000003E-2</c:v>
                </c:pt>
                <c:pt idx="8">
                  <c:v>5.5399999999999998E-2</c:v>
                </c:pt>
                <c:pt idx="9">
                  <c:v>6.8699999999999997E-2</c:v>
                </c:pt>
                <c:pt idx="10">
                  <c:v>9.6299999999999997E-2</c:v>
                </c:pt>
                <c:pt idx="11">
                  <c:v>0.1193</c:v>
                </c:pt>
                <c:pt idx="12">
                  <c:v>0.1421</c:v>
                </c:pt>
                <c:pt idx="13">
                  <c:v>0.1338</c:v>
                </c:pt>
                <c:pt idx="14">
                  <c:v>0.19389999999999999</c:v>
                </c:pt>
                <c:pt idx="15">
                  <c:v>0.23380000000000001</c:v>
                </c:pt>
                <c:pt idx="16">
                  <c:v>0.27860000000000001</c:v>
                </c:pt>
                <c:pt idx="17">
                  <c:v>0.26540000000000002</c:v>
                </c:pt>
                <c:pt idx="18">
                  <c:v>0.29909999999999998</c:v>
                </c:pt>
                <c:pt idx="19">
                  <c:v>0.28520000000000001</c:v>
                </c:pt>
                <c:pt idx="20">
                  <c:v>0.37790000000000001</c:v>
                </c:pt>
                <c:pt idx="21">
                  <c:v>0.33110000000000001</c:v>
                </c:pt>
                <c:pt idx="22">
                  <c:v>0.44750000000000001</c:v>
                </c:pt>
                <c:pt idx="23">
                  <c:v>0.47889999999999999</c:v>
                </c:pt>
                <c:pt idx="24">
                  <c:v>0.5181</c:v>
                </c:pt>
                <c:pt idx="25">
                  <c:v>0.53639999999999999</c:v>
                </c:pt>
                <c:pt idx="26">
                  <c:v>0.57499999999999996</c:v>
                </c:pt>
                <c:pt idx="27">
                  <c:v>0.60560000000000003</c:v>
                </c:pt>
                <c:pt idx="28">
                  <c:v>0.6351</c:v>
                </c:pt>
                <c:pt idx="29">
                  <c:v>0.66210000000000002</c:v>
                </c:pt>
                <c:pt idx="30">
                  <c:v>0.66710000000000003</c:v>
                </c:pt>
                <c:pt idx="31">
                  <c:v>0.69410000000000005</c:v>
                </c:pt>
                <c:pt idx="32">
                  <c:v>0.73839999999999995</c:v>
                </c:pt>
                <c:pt idx="33">
                  <c:v>0.76160000000000005</c:v>
                </c:pt>
                <c:pt idx="34">
                  <c:v>0.80479999999999996</c:v>
                </c:pt>
                <c:pt idx="35">
                  <c:v>0.81699999999999995</c:v>
                </c:pt>
                <c:pt idx="36">
                  <c:v>0.84989999999999999</c:v>
                </c:pt>
                <c:pt idx="37">
                  <c:v>0.86970000000000003</c:v>
                </c:pt>
                <c:pt idx="38">
                  <c:v>0.88039999999999996</c:v>
                </c:pt>
                <c:pt idx="39">
                  <c:v>0.89649999999999996</c:v>
                </c:pt>
                <c:pt idx="40">
                  <c:v>0.90069999999999995</c:v>
                </c:pt>
                <c:pt idx="41">
                  <c:v>0.91590000000000005</c:v>
                </c:pt>
                <c:pt idx="42">
                  <c:v>0.93610000000000004</c:v>
                </c:pt>
                <c:pt idx="43">
                  <c:v>0.94730000000000003</c:v>
                </c:pt>
                <c:pt idx="44">
                  <c:v>0.94110000000000005</c:v>
                </c:pt>
                <c:pt idx="45">
                  <c:v>0.94910000000000005</c:v>
                </c:pt>
                <c:pt idx="46">
                  <c:v>0.95379999999999998</c:v>
                </c:pt>
                <c:pt idx="47">
                  <c:v>0.95499999999999996</c:v>
                </c:pt>
                <c:pt idx="48">
                  <c:v>0.94979999999999998</c:v>
                </c:pt>
                <c:pt idx="49">
                  <c:v>0.94330000000000003</c:v>
                </c:pt>
                <c:pt idx="50">
                  <c:v>0.94389999999999996</c:v>
                </c:pt>
                <c:pt idx="51">
                  <c:v>0.92320000000000002</c:v>
                </c:pt>
                <c:pt idx="52">
                  <c:v>0.91610000000000003</c:v>
                </c:pt>
                <c:pt idx="53">
                  <c:v>0.90169999999999995</c:v>
                </c:pt>
                <c:pt idx="54">
                  <c:v>0.89290000000000003</c:v>
                </c:pt>
                <c:pt idx="55">
                  <c:v>0.86550000000000005</c:v>
                </c:pt>
                <c:pt idx="56">
                  <c:v>0.85070000000000001</c:v>
                </c:pt>
                <c:pt idx="57">
                  <c:v>0.82709999999999995</c:v>
                </c:pt>
                <c:pt idx="58">
                  <c:v>0.80789999999999995</c:v>
                </c:pt>
                <c:pt idx="59">
                  <c:v>0.78959999999999997</c:v>
                </c:pt>
                <c:pt idx="60">
                  <c:v>0.76539999999999997</c:v>
                </c:pt>
                <c:pt idx="61">
                  <c:v>0.76980000000000004</c:v>
                </c:pt>
                <c:pt idx="62">
                  <c:v>0.72850000000000004</c:v>
                </c:pt>
                <c:pt idx="63">
                  <c:v>0.67910000000000004</c:v>
                </c:pt>
                <c:pt idx="64">
                  <c:v>0.69540000000000002</c:v>
                </c:pt>
                <c:pt idx="65">
                  <c:v>0.6431</c:v>
                </c:pt>
                <c:pt idx="66">
                  <c:v>0.5887</c:v>
                </c:pt>
                <c:pt idx="67">
                  <c:v>0.53939999999999999</c:v>
                </c:pt>
                <c:pt idx="68">
                  <c:v>0.53749999999999998</c:v>
                </c:pt>
                <c:pt idx="69">
                  <c:v>0.50290000000000001</c:v>
                </c:pt>
                <c:pt idx="70">
                  <c:v>0.47070000000000001</c:v>
                </c:pt>
                <c:pt idx="71">
                  <c:v>0.42349999999999999</c:v>
                </c:pt>
                <c:pt idx="72">
                  <c:v>0.33279999999999998</c:v>
                </c:pt>
                <c:pt idx="73">
                  <c:v>0.36509999999999998</c:v>
                </c:pt>
                <c:pt idx="74">
                  <c:v>0.32379999999999998</c:v>
                </c:pt>
                <c:pt idx="75">
                  <c:v>0.23</c:v>
                </c:pt>
                <c:pt idx="76">
                  <c:v>0.2422</c:v>
                </c:pt>
                <c:pt idx="77">
                  <c:v>0.18379999999999999</c:v>
                </c:pt>
                <c:pt idx="78">
                  <c:v>0.1908</c:v>
                </c:pt>
                <c:pt idx="79">
                  <c:v>0.13980000000000001</c:v>
                </c:pt>
                <c:pt idx="80">
                  <c:v>0.12770000000000001</c:v>
                </c:pt>
                <c:pt idx="82">
                  <c:v>5.5899999999999998E-2</c:v>
                </c:pt>
                <c:pt idx="83">
                  <c:v>6.13E-2</c:v>
                </c:pt>
                <c:pt idx="84">
                  <c:v>5.8799999999999998E-2</c:v>
                </c:pt>
                <c:pt idx="85">
                  <c:v>0.04</c:v>
                </c:pt>
                <c:pt idx="86">
                  <c:v>2.4400000000000002E-2</c:v>
                </c:pt>
                <c:pt idx="87">
                  <c:v>1.6400000000000001E-2</c:v>
                </c:pt>
                <c:pt idx="88">
                  <c:v>1.0999999999999999E-2</c:v>
                </c:pt>
                <c:pt idx="89">
                  <c:v>1.6999999999999999E-3</c:v>
                </c:pt>
                <c:pt idx="90">
                  <c:v>4.0000000000000002E-4</c:v>
                </c:pt>
                <c:pt idx="91">
                  <c:v>-1.1000000000000001E-3</c:v>
                </c:pt>
                <c:pt idx="92">
                  <c:v>-1.2999999999999999E-3</c:v>
                </c:pt>
                <c:pt idx="93">
                  <c:v>-8.0000000000000004E-4</c:v>
                </c:pt>
                <c:pt idx="94">
                  <c:v>-5.9999999999999995E-4</c:v>
                </c:pt>
                <c:pt idx="95">
                  <c:v>-1.1000000000000001E-3</c:v>
                </c:pt>
                <c:pt idx="96">
                  <c:v>-8.0000000000000004E-4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C93-4C0D-AB67-56523253D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"/>
        <c:axId val="4"/>
      </c:scatterChart>
      <c:valAx>
        <c:axId val="300092680"/>
        <c:scaling>
          <c:orientation val="minMax"/>
          <c:max val="0.75"/>
          <c:min val="0.25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ja-JP"/>
                  <a:t>Time</a:t>
                </a:r>
              </a:p>
            </c:rich>
          </c:tx>
          <c:layout>
            <c:manualLayout>
              <c:xMode val="edge"/>
              <c:yMode val="edge"/>
              <c:x val="0.45695364238410596"/>
              <c:y val="0.81707317073170727"/>
            </c:manualLayout>
          </c:layout>
          <c:overlay val="0"/>
          <c:spPr>
            <a:noFill/>
            <a:ln w="25400">
              <a:noFill/>
            </a:ln>
          </c:spPr>
        </c:title>
        <c:numFmt formatCode="h:mm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ja-JP"/>
          </a:p>
        </c:txPr>
        <c:crossAx val="1"/>
        <c:crosses val="autoZero"/>
        <c:crossBetween val="midCat"/>
        <c:majorUnit val="8.3333299999999999E-2"/>
      </c:valAx>
      <c:valAx>
        <c:axId val="1"/>
        <c:scaling>
          <c:orientation val="minMax"/>
          <c:min val="10"/>
        </c:scaling>
        <c:delete val="0"/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ja-JP"/>
                  <a:t>Temperature [</a:t>
                </a:r>
                <a:r>
                  <a:rPr lang="ja-JP" altLang="en-US"/>
                  <a:t>℃</a:t>
                </a:r>
                <a:r>
                  <a:rPr lang="en-US" altLang="ja-JP"/>
                  <a:t>]</a:t>
                </a:r>
              </a:p>
            </c:rich>
          </c:tx>
          <c:layout>
            <c:manualLayout>
              <c:xMode val="edge"/>
              <c:yMode val="edge"/>
              <c:x val="3.3112582781456954E-3"/>
              <c:y val="0.2642276422764227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ja-JP"/>
          </a:p>
        </c:txPr>
        <c:crossAx val="300092680"/>
        <c:crosses val="autoZero"/>
        <c:crossBetween val="midCat"/>
      </c:valAx>
      <c:valAx>
        <c:axId val="3"/>
        <c:scaling>
          <c:orientation val="minMax"/>
        </c:scaling>
        <c:delete val="1"/>
        <c:axPos val="b"/>
        <c:numFmt formatCode="h:mm:ss" sourceLinked="1"/>
        <c:majorTickMark val="out"/>
        <c:minorTickMark val="none"/>
        <c:tickLblPos val="nextTo"/>
        <c:crossAx val="4"/>
        <c:crosses val="autoZero"/>
        <c:crossBetween val="midCat"/>
      </c:valAx>
      <c:valAx>
        <c:axId val="4"/>
        <c:scaling>
          <c:orientation val="minMax"/>
          <c:max val="1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ja-JP"/>
                  <a:t>Insolation [kW/m</a:t>
                </a:r>
                <a:r>
                  <a:rPr lang="en-US" altLang="ja-JP" baseline="30000"/>
                  <a:t>2</a:t>
                </a:r>
                <a:r>
                  <a:rPr lang="en-US" altLang="ja-JP"/>
                  <a:t>]</a:t>
                </a:r>
              </a:p>
            </c:rich>
          </c:tx>
          <c:layout>
            <c:manualLayout>
              <c:xMode val="edge"/>
              <c:yMode val="edge"/>
              <c:x val="0.94631236868458779"/>
              <c:y val="0.265290110012844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ja-JP"/>
          </a:p>
        </c:txPr>
        <c:crossAx val="3"/>
        <c:crosses val="max"/>
        <c:crossBetween val="midCat"/>
        <c:majorUnit val="0.2"/>
        <c:minorUnit val="0.02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4281847873753929"/>
          <c:y val="0.58724401471092713"/>
          <c:w val="0.44701986754966888"/>
          <c:h val="0.1504065040650406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0.50275</cdr:x>
      <cdr:y>0.49575</cdr:y>
    </cdr:from>
    <cdr:to>
      <cdr:x>0.5965</cdr:x>
      <cdr:y>0.573</cdr:y>
    </cdr:to>
    <cdr:sp macro="" textlink="">
      <cdr:nvSpPr>
        <cdr:cNvPr id="13313" name="Text Box 1">
          <a:extLst xmlns:a="http://schemas.openxmlformats.org/drawingml/2006/main">
            <a:ext uri="{FF2B5EF4-FFF2-40B4-BE49-F238E27FC236}">
              <a16:creationId xmlns:a16="http://schemas.microsoft.com/office/drawing/2014/main" id="{65BBA38B-6E92-4C0D-BF90-8C9CAA7ED803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46186" y="1161617"/>
          <a:ext cx="269676" cy="1810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ja-JP" altLang="en-US" sz="800" b="0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ja-JP" altLang="en-US" sz="800" b="0" i="0" u="none" strike="noStrike" baseline="0">
            <a:solidFill>
              <a:srgbClr val="000000"/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1423</Words>
  <Characters>715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講演論文集　原稿執筆要領</vt:lpstr>
      <vt:lpstr>講演論文集　原稿執筆要領</vt:lpstr>
    </vt:vector>
  </TitlesOfParts>
  <Company>Electrotechnical Laboratory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Takumi TAKASHIMA</dc:creator>
  <cp:keywords/>
  <dc:description/>
  <cp:lastModifiedBy>祐一 池田</cp:lastModifiedBy>
  <cp:revision>2</cp:revision>
  <cp:lastPrinted>2019-06-24T00:52:00Z</cp:lastPrinted>
  <dcterms:created xsi:type="dcterms:W3CDTF">2023-06-23T06:07:00Z</dcterms:created>
  <dcterms:modified xsi:type="dcterms:W3CDTF">2023-06-23T06:07:00Z</dcterms:modified>
</cp:coreProperties>
</file>